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0BA27" w14:textId="3FA42734" w:rsidR="00585F83" w:rsidRDefault="00585F83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1780D80D" w14:textId="44ED2AA3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598986BB" w14:textId="0C0293C5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59EBAC41" w14:textId="413C2297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3B07C0B0" w14:textId="337804DE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1E5F85D4" w14:textId="519DCCF0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2DCBF27F" w14:textId="0422CDC7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463D0463" w14:textId="2DDE338A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406C0C5A" w14:textId="036A77F8" w:rsidR="00F82C55" w:rsidRDefault="00AB0A66" w:rsidP="00F82C55">
      <w:pPr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</w:rPr>
        <w:t>ПО</w:t>
      </w:r>
      <w:r w:rsidR="000B22B4">
        <w:rPr>
          <w:rFonts w:cs="Times New Roman"/>
          <w:b/>
          <w:bCs/>
          <w:sz w:val="40"/>
          <w:szCs w:val="40"/>
        </w:rPr>
        <w:t xml:space="preserve"> </w:t>
      </w:r>
      <w:r w:rsidR="00F82C55">
        <w:rPr>
          <w:rFonts w:cs="Times New Roman"/>
          <w:b/>
          <w:bCs/>
          <w:sz w:val="40"/>
          <w:szCs w:val="40"/>
        </w:rPr>
        <w:t>«</w:t>
      </w:r>
      <w:proofErr w:type="spellStart"/>
      <w:r w:rsidR="00F82C55">
        <w:rPr>
          <w:rFonts w:cs="Times New Roman"/>
          <w:b/>
          <w:bCs/>
          <w:sz w:val="40"/>
          <w:szCs w:val="40"/>
        </w:rPr>
        <w:t>Контролька</w:t>
      </w:r>
      <w:proofErr w:type="spellEnd"/>
      <w:r w:rsidR="00F82C55">
        <w:rPr>
          <w:rFonts w:cs="Times New Roman"/>
          <w:b/>
          <w:bCs/>
          <w:sz w:val="40"/>
          <w:szCs w:val="40"/>
        </w:rPr>
        <w:t>»</w:t>
      </w:r>
    </w:p>
    <w:p w14:paraId="23585A75" w14:textId="5CF4128E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</w:rPr>
        <w:t xml:space="preserve">Руководство </w:t>
      </w:r>
      <w:r w:rsidR="00B3052D">
        <w:rPr>
          <w:rFonts w:cs="Times New Roman"/>
          <w:b/>
          <w:bCs/>
          <w:sz w:val="40"/>
          <w:szCs w:val="40"/>
        </w:rPr>
        <w:t>менеджера</w:t>
      </w:r>
    </w:p>
    <w:p w14:paraId="27A847F0" w14:textId="7DDC9162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11C25C95" w14:textId="68667CE5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3ED242F2" w14:textId="235F0B04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10366EC6" w14:textId="13445F00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40FD37E6" w14:textId="4D565589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041C4097" w14:textId="4AE68FD6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0A28DA50" w14:textId="5C4BF32C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68BCBD18" w14:textId="2BAF20F4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7890054E" w14:textId="48288B47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56740C11" w14:textId="384572AC" w:rsidR="00F82C55" w:rsidRDefault="00F82C55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5B4D096C" w14:textId="356F6561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0D90F85B" w14:textId="0D9484CB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15B70909" w14:textId="29E254F8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6AE2787F" w14:textId="0D358824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59B4850C" w14:textId="7D61117F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0FE923CF" w14:textId="7E0F7A9C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32DFBEA4" w14:textId="4CA158BE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64D64F95" w14:textId="0CB7E9D0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06918C82" w14:textId="18C816B2" w:rsidR="00B3052D" w:rsidRDefault="00B3052D" w:rsidP="00F82C55">
      <w:pPr>
        <w:jc w:val="center"/>
        <w:rPr>
          <w:rFonts w:cs="Times New Roman"/>
          <w:b/>
          <w:bCs/>
          <w:sz w:val="40"/>
          <w:szCs w:val="40"/>
        </w:rPr>
      </w:pPr>
    </w:p>
    <w:p w14:paraId="3BF0B78C" w14:textId="789DECF7" w:rsidR="00F82C55" w:rsidRDefault="00F82C55" w:rsidP="00F82C5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Екатеринбург</w:t>
      </w:r>
    </w:p>
    <w:p w14:paraId="5D98C926" w14:textId="2A91DD5E" w:rsidR="00F82C55" w:rsidRDefault="00F82C55" w:rsidP="00F82C5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2023</w:t>
      </w:r>
    </w:p>
    <w:p w14:paraId="38E6394A" w14:textId="6338ABE3" w:rsidR="00B3052D" w:rsidRDefault="00B3052D">
      <w:pPr>
        <w:spacing w:after="160" w:line="259" w:lineRule="auto"/>
        <w:ind w:firstLine="0"/>
        <w:contextualSpacing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371D2C0C" w14:textId="670BEAAD" w:rsidR="0019462F" w:rsidRDefault="0019462F" w:rsidP="0019462F">
      <w:pPr>
        <w:pStyle w:val="a3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lastRenderedPageBreak/>
        <w:t>Аннотация</w:t>
      </w:r>
    </w:p>
    <w:p w14:paraId="5E44AF30" w14:textId="36C3B448" w:rsidR="00252724" w:rsidRDefault="00357172" w:rsidP="00B3052D">
      <w:r>
        <w:t>Настоящий документ «</w:t>
      </w:r>
      <w:r w:rsidR="00DC12A7">
        <w:t>ПО «</w:t>
      </w:r>
      <w:proofErr w:type="spellStart"/>
      <w:r w:rsidR="00DC12A7">
        <w:t>Контролька</w:t>
      </w:r>
      <w:proofErr w:type="spellEnd"/>
      <w:r w:rsidR="00DC12A7">
        <w:t>»</w:t>
      </w:r>
      <w:r w:rsidR="00F30CFF">
        <w:t xml:space="preserve">. </w:t>
      </w:r>
      <w:r w:rsidR="004B5194" w:rsidRPr="004B5194">
        <w:t xml:space="preserve">Руководство </w:t>
      </w:r>
      <w:r w:rsidR="002F0BFC">
        <w:t>менеджера</w:t>
      </w:r>
      <w:r w:rsidR="004B5194">
        <w:t xml:space="preserve">» </w:t>
      </w:r>
      <w:r w:rsidR="00F30CFF">
        <w:t>предназначен для ознакомления лиц, осуществляющих</w:t>
      </w:r>
      <w:r w:rsidR="00400792">
        <w:t xml:space="preserve"> эксплуатацию информационных сервисов, предоставляемых </w:t>
      </w:r>
      <w:r w:rsidR="00712651">
        <w:t>ПО «</w:t>
      </w:r>
      <w:proofErr w:type="spellStart"/>
      <w:r w:rsidR="00712651">
        <w:t>Контролька</w:t>
      </w:r>
      <w:proofErr w:type="spellEnd"/>
      <w:r w:rsidR="00712651">
        <w:t>»</w:t>
      </w:r>
      <w:r w:rsidR="002940AF">
        <w:t xml:space="preserve">. Документ содержит описание действий пользователя </w:t>
      </w:r>
      <w:r w:rsidR="00252724">
        <w:t>по регистрации клиент</w:t>
      </w:r>
      <w:r w:rsidR="002F0BFC">
        <w:t>ов и назначению тарифов</w:t>
      </w:r>
      <w:r w:rsidR="00252724">
        <w:t xml:space="preserve">, использующих приложение </w:t>
      </w:r>
      <w:r w:rsidR="002940AF">
        <w:t>с функциональной ролью «</w:t>
      </w:r>
      <w:r w:rsidR="00A52EA1">
        <w:t>Менеджер</w:t>
      </w:r>
      <w:r w:rsidR="002940AF">
        <w:t xml:space="preserve">». </w:t>
      </w:r>
      <w:r w:rsidR="00252724">
        <w:t>Документ разработан в соответствии с ГОСТ 19</w:t>
      </w:r>
      <w:r w:rsidR="00252724" w:rsidRPr="00252724">
        <w:t xml:space="preserve">.505 </w:t>
      </w:r>
      <w:r w:rsidR="00252724">
        <w:t>«Единая система программной документации. Руководство оператора».</w:t>
      </w:r>
    </w:p>
    <w:p w14:paraId="7AB23235" w14:textId="77777777" w:rsidR="00252724" w:rsidRDefault="00252724" w:rsidP="00B3052D">
      <w:r>
        <w:t>В настоящем документе приняты следующие обозначения:</w:t>
      </w:r>
    </w:p>
    <w:p w14:paraId="10321243" w14:textId="452B1E69" w:rsidR="00A837BC" w:rsidRDefault="00252724" w:rsidP="00A837BC">
      <w:r>
        <w:t>Элементы экранных форм ввода обозначаются «Поле», «Кнопка» или «Пункт меню».</w:t>
      </w:r>
      <w:r w:rsidR="00A837BC">
        <w:t xml:space="preserve"> </w:t>
      </w:r>
      <w:r>
        <w:t>Клавиши клавиатуры ПЭВМ обозначаются «Клавиша». Сочетание одновременно нажимаемых клавиш обозначаются «Клавиша1+Клавиша2».</w:t>
      </w:r>
    </w:p>
    <w:p w14:paraId="15ED42BE" w14:textId="4F516339" w:rsidR="00A837BC" w:rsidRDefault="00A837BC" w:rsidP="00A837BC"/>
    <w:p w14:paraId="00585063" w14:textId="7865C581" w:rsidR="00A837BC" w:rsidRDefault="00A837BC" w:rsidP="00A837BC"/>
    <w:p w14:paraId="7356ED2E" w14:textId="68D5FFB6" w:rsidR="00A837BC" w:rsidRDefault="00A837BC" w:rsidP="00A837BC"/>
    <w:p w14:paraId="74BFC8A6" w14:textId="7C8178D8" w:rsidR="00A837BC" w:rsidRDefault="00A837BC" w:rsidP="00A837BC"/>
    <w:p w14:paraId="0E05F015" w14:textId="14D8019D" w:rsidR="00A837BC" w:rsidRDefault="00A837BC" w:rsidP="00A837BC"/>
    <w:p w14:paraId="3DC2AF6A" w14:textId="70D04501" w:rsidR="00A837BC" w:rsidRDefault="00A837BC" w:rsidP="00A837BC"/>
    <w:p w14:paraId="00F42CDB" w14:textId="326979D8" w:rsidR="00A837BC" w:rsidRDefault="00A837BC" w:rsidP="00A837BC"/>
    <w:p w14:paraId="1374145C" w14:textId="673DD7F0" w:rsidR="00A837BC" w:rsidRDefault="00A837BC" w:rsidP="00A837BC"/>
    <w:p w14:paraId="4A91F175" w14:textId="5BE900CD" w:rsidR="00A837BC" w:rsidRDefault="00A837BC" w:rsidP="00A837BC"/>
    <w:p w14:paraId="14D09683" w14:textId="212AD17F" w:rsidR="00A837BC" w:rsidRDefault="00A837BC" w:rsidP="00A837BC"/>
    <w:p w14:paraId="02B3A791" w14:textId="41302285" w:rsidR="00A837BC" w:rsidRDefault="00A837BC" w:rsidP="00A837BC"/>
    <w:p w14:paraId="6EA90EAD" w14:textId="66A4E2D4" w:rsidR="00A837BC" w:rsidRDefault="00A837BC" w:rsidP="00A837BC"/>
    <w:p w14:paraId="5E9ED314" w14:textId="0E148DF8" w:rsidR="00A837BC" w:rsidRDefault="00A837BC" w:rsidP="00A837BC"/>
    <w:p w14:paraId="4597258E" w14:textId="528896D8" w:rsidR="00A837BC" w:rsidRDefault="00A837BC" w:rsidP="00A837BC"/>
    <w:p w14:paraId="5D0FC9A3" w14:textId="41B76501" w:rsidR="00A837BC" w:rsidRDefault="00A837BC" w:rsidP="00A837BC"/>
    <w:p w14:paraId="33AABBB1" w14:textId="37EF5775" w:rsidR="00A837BC" w:rsidRDefault="00A837BC" w:rsidP="00A837BC"/>
    <w:p w14:paraId="73FAFB64" w14:textId="7E8B2E00" w:rsidR="00A837BC" w:rsidRDefault="00A837BC" w:rsidP="00A837BC"/>
    <w:p w14:paraId="3C70ADD0" w14:textId="49C8C91F" w:rsidR="00A837BC" w:rsidRDefault="00A837BC" w:rsidP="00A837BC"/>
    <w:p w14:paraId="36D88BD2" w14:textId="2C78BDCC" w:rsidR="00A837BC" w:rsidRDefault="00A837BC" w:rsidP="00A837BC"/>
    <w:p w14:paraId="2F161207" w14:textId="7CBE64FD" w:rsidR="00A837BC" w:rsidRDefault="00A837BC" w:rsidP="00A837BC"/>
    <w:p w14:paraId="2F3544EF" w14:textId="29A24497" w:rsidR="00A837BC" w:rsidRDefault="00A837BC" w:rsidP="00A837BC"/>
    <w:p w14:paraId="512E1E6F" w14:textId="71527066" w:rsidR="00A837BC" w:rsidRDefault="00A837BC" w:rsidP="00A837BC"/>
    <w:p w14:paraId="02AEDE5D" w14:textId="09953914" w:rsidR="00A837BC" w:rsidRDefault="00A837BC" w:rsidP="00A837BC"/>
    <w:p w14:paraId="3CBB7CF3" w14:textId="7FB54816" w:rsidR="00A837BC" w:rsidRDefault="00A837BC" w:rsidP="00A837BC"/>
    <w:p w14:paraId="689B7265" w14:textId="2E807704" w:rsidR="00A837BC" w:rsidRDefault="00A837BC" w:rsidP="00A837BC"/>
    <w:p w14:paraId="1162A4A1" w14:textId="1052759B" w:rsidR="00A837BC" w:rsidRDefault="00A837BC" w:rsidP="00A837BC"/>
    <w:p w14:paraId="467668DD" w14:textId="47A1D0E8" w:rsidR="00A837BC" w:rsidRDefault="00A837BC" w:rsidP="00A837BC"/>
    <w:p w14:paraId="25D84054" w14:textId="7428AD81" w:rsidR="00A837BC" w:rsidRDefault="00A837BC" w:rsidP="00A837BC"/>
    <w:p w14:paraId="579529A5" w14:textId="106B7B7B" w:rsidR="00A837BC" w:rsidRDefault="00A837BC" w:rsidP="00A837BC"/>
    <w:p w14:paraId="066CDDAD" w14:textId="1980EDF9" w:rsidR="00A837BC" w:rsidRDefault="00A837BC" w:rsidP="00A837BC"/>
    <w:p w14:paraId="5AB07736" w14:textId="3BCBC4B9" w:rsidR="00A837BC" w:rsidRPr="00A837BC" w:rsidRDefault="00A837BC" w:rsidP="00A837B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Содержание</w:t>
      </w:r>
    </w:p>
    <w:p w14:paraId="04C2BEB4" w14:textId="56F7771B" w:rsidR="003C287F" w:rsidRDefault="002F0BFC">
      <w:pPr>
        <w:pStyle w:val="1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lastRenderedPageBreak/>
        <w:fldChar w:fldCharType="begin"/>
      </w:r>
      <w:r>
        <w:instrText xml:space="preserve"> TOC \o "1-4" \h \z \u </w:instrText>
      </w:r>
      <w:r>
        <w:fldChar w:fldCharType="separate"/>
      </w:r>
      <w:hyperlink w:anchor="_Toc129780823" w:history="1">
        <w:r w:rsidR="003C287F" w:rsidRPr="00BD22B1">
          <w:rPr>
            <w:rStyle w:val="a4"/>
            <w:noProof/>
          </w:rPr>
          <w:t>1 Назначение программы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_Toc129780823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4</w:t>
        </w:r>
        <w:r w:rsidR="003C287F">
          <w:rPr>
            <w:noProof/>
            <w:webHidden/>
          </w:rPr>
          <w:fldChar w:fldCharType="end"/>
        </w:r>
      </w:hyperlink>
    </w:p>
    <w:p w14:paraId="3E1AAFB8" w14:textId="376BF1A5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24" w:history="1">
        <w:r w:rsidR="003C287F" w:rsidRPr="00BD22B1">
          <w:rPr>
            <w:rStyle w:val="a4"/>
            <w:bCs/>
            <w:noProof/>
          </w:rPr>
          <w:t>1.1</w:t>
        </w:r>
        <w:r w:rsidR="003C287F" w:rsidRPr="00BD22B1">
          <w:rPr>
            <w:rStyle w:val="a4"/>
            <w:noProof/>
          </w:rPr>
          <w:t xml:space="preserve"> Структура программы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_Toc129780824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4</w:t>
        </w:r>
        <w:r w:rsidR="003C287F">
          <w:rPr>
            <w:noProof/>
            <w:webHidden/>
          </w:rPr>
          <w:fldChar w:fldCharType="end"/>
        </w:r>
      </w:hyperlink>
    </w:p>
    <w:p w14:paraId="20D405C1" w14:textId="349F527C" w:rsidR="003C287F" w:rsidRDefault="00000000">
      <w:pPr>
        <w:pStyle w:val="1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29780825" w:history="1">
        <w:r w:rsidR="003C287F" w:rsidRPr="00BD22B1">
          <w:rPr>
            <w:rStyle w:val="a4"/>
            <w:noProof/>
          </w:rPr>
          <w:t>2 Условия выполнения программы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_Toc129780825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6</w:t>
        </w:r>
        <w:r w:rsidR="003C287F">
          <w:rPr>
            <w:noProof/>
            <w:webHidden/>
          </w:rPr>
          <w:fldChar w:fldCharType="end"/>
        </w:r>
      </w:hyperlink>
    </w:p>
    <w:p w14:paraId="00ED83C6" w14:textId="512893F2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26" w:history="1">
        <w:r w:rsidR="003C287F" w:rsidRPr="00BD22B1">
          <w:rPr>
            <w:rStyle w:val="a4"/>
            <w:bCs/>
            <w:noProof/>
          </w:rPr>
          <w:t>2.1</w:t>
        </w:r>
        <w:r w:rsidR="003C287F" w:rsidRPr="00BD22B1">
          <w:rPr>
            <w:rStyle w:val="a4"/>
            <w:noProof/>
          </w:rPr>
          <w:t xml:space="preserve"> Требуемые характеристики ПЭВМ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_Toc129780826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6</w:t>
        </w:r>
        <w:r w:rsidR="003C287F">
          <w:rPr>
            <w:noProof/>
            <w:webHidden/>
          </w:rPr>
          <w:fldChar w:fldCharType="end"/>
        </w:r>
      </w:hyperlink>
    </w:p>
    <w:p w14:paraId="32E5016C" w14:textId="4C69CD94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27" w:history="1">
        <w:r w:rsidR="003C287F" w:rsidRPr="00BD22B1">
          <w:rPr>
            <w:rStyle w:val="a4"/>
            <w:bCs/>
            <w:noProof/>
          </w:rPr>
          <w:t>2.2</w:t>
        </w:r>
        <w:r w:rsidR="003C287F" w:rsidRPr="00BD22B1">
          <w:rPr>
            <w:rStyle w:val="a4"/>
            <w:noProof/>
          </w:rPr>
          <w:t xml:space="preserve"> Необходимое программное обеспечение ПЭВМ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_Toc129780827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6</w:t>
        </w:r>
        <w:r w:rsidR="003C287F">
          <w:rPr>
            <w:noProof/>
            <w:webHidden/>
          </w:rPr>
          <w:fldChar w:fldCharType="end"/>
        </w:r>
      </w:hyperlink>
    </w:p>
    <w:p w14:paraId="16745272" w14:textId="4C1C4962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28" w:history="1">
        <w:r w:rsidR="003C287F" w:rsidRPr="00BD22B1">
          <w:rPr>
            <w:rStyle w:val="a4"/>
            <w:bCs/>
            <w:noProof/>
          </w:rPr>
          <w:t>2.3</w:t>
        </w:r>
        <w:r w:rsidR="003C287F" w:rsidRPr="00BD22B1">
          <w:rPr>
            <w:rStyle w:val="a4"/>
            <w:noProof/>
          </w:rPr>
          <w:t xml:space="preserve"> Требования к персоналу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_Toc129780828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6</w:t>
        </w:r>
        <w:r w:rsidR="003C287F">
          <w:rPr>
            <w:noProof/>
            <w:webHidden/>
          </w:rPr>
          <w:fldChar w:fldCharType="end"/>
        </w:r>
      </w:hyperlink>
    </w:p>
    <w:p w14:paraId="078BA5F6" w14:textId="1F7A9EAF" w:rsidR="003C287F" w:rsidRDefault="00000000">
      <w:pPr>
        <w:pStyle w:val="1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29780829" w:history="1">
        <w:r w:rsidR="003C287F" w:rsidRPr="00BD22B1">
          <w:rPr>
            <w:rStyle w:val="a4"/>
            <w:noProof/>
          </w:rPr>
          <w:t>3 Выполнение программы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_Toc129780829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7</w:t>
        </w:r>
        <w:r w:rsidR="003C287F">
          <w:rPr>
            <w:noProof/>
            <w:webHidden/>
          </w:rPr>
          <w:fldChar w:fldCharType="end"/>
        </w:r>
      </w:hyperlink>
    </w:p>
    <w:p w14:paraId="136A9597" w14:textId="63DCCBF1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30" w:history="1">
        <w:r w:rsidR="003C287F" w:rsidRPr="00BD22B1">
          <w:rPr>
            <w:rStyle w:val="a4"/>
            <w:bCs/>
            <w:noProof/>
          </w:rPr>
          <w:t>3.1</w:t>
        </w:r>
        <w:r w:rsidR="003C287F" w:rsidRPr="00BD22B1">
          <w:rPr>
            <w:rStyle w:val="a4"/>
            <w:noProof/>
          </w:rPr>
          <w:t xml:space="preserve"> Загрузка и запуск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_Toc129780830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7</w:t>
        </w:r>
        <w:r w:rsidR="003C287F">
          <w:rPr>
            <w:noProof/>
            <w:webHidden/>
          </w:rPr>
          <w:fldChar w:fldCharType="end"/>
        </w:r>
      </w:hyperlink>
    </w:p>
    <w:p w14:paraId="7AF97B0F" w14:textId="1670ACA5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31" w:history="1">
        <w:r w:rsidR="003C287F" w:rsidRPr="00BD22B1">
          <w:rPr>
            <w:rStyle w:val="a4"/>
            <w:noProof/>
          </w:rPr>
          <w:t>3.1.1 Особенности выполнения программы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_Toc129780831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7</w:t>
        </w:r>
        <w:r w:rsidR="003C287F">
          <w:rPr>
            <w:noProof/>
            <w:webHidden/>
          </w:rPr>
          <w:fldChar w:fldCharType="end"/>
        </w:r>
      </w:hyperlink>
    </w:p>
    <w:p w14:paraId="4FF2F5A8" w14:textId="45CB282C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32" w:history="1">
        <w:r w:rsidR="003C287F" w:rsidRPr="00BD22B1">
          <w:rPr>
            <w:rStyle w:val="a4"/>
            <w:noProof/>
          </w:rPr>
          <w:t>3.1.2 Авторизация и вход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_Toc129780832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7</w:t>
        </w:r>
        <w:r w:rsidR="003C287F">
          <w:rPr>
            <w:noProof/>
            <w:webHidden/>
          </w:rPr>
          <w:fldChar w:fldCharType="end"/>
        </w:r>
      </w:hyperlink>
    </w:p>
    <w:p w14:paraId="36C7125C" w14:textId="6B01F957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33" w:history="1">
        <w:r w:rsidR="003C287F" w:rsidRPr="00BD22B1">
          <w:rPr>
            <w:rStyle w:val="a4"/>
            <w:noProof/>
          </w:rPr>
          <w:t>3.1.3 Выход из системы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_Toc129780833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8</w:t>
        </w:r>
        <w:r w:rsidR="003C287F">
          <w:rPr>
            <w:noProof/>
            <w:webHidden/>
          </w:rPr>
          <w:fldChar w:fldCharType="end"/>
        </w:r>
      </w:hyperlink>
    </w:p>
    <w:p w14:paraId="0E183595" w14:textId="1F3D6536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34" w:history="1">
        <w:r w:rsidR="003C287F" w:rsidRPr="00BD22B1">
          <w:rPr>
            <w:rStyle w:val="a4"/>
            <w:bCs/>
            <w:noProof/>
          </w:rPr>
          <w:t>3.2</w:t>
        </w:r>
        <w:r w:rsidR="003C287F" w:rsidRPr="00BD22B1">
          <w:rPr>
            <w:rStyle w:val="a4"/>
            <w:noProof/>
          </w:rPr>
          <w:t xml:space="preserve"> Вводные замечания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_Toc129780834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8</w:t>
        </w:r>
        <w:r w:rsidR="003C287F">
          <w:rPr>
            <w:noProof/>
            <w:webHidden/>
          </w:rPr>
          <w:fldChar w:fldCharType="end"/>
        </w:r>
      </w:hyperlink>
    </w:p>
    <w:p w14:paraId="51CC46A8" w14:textId="29AE8764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35" w:history="1">
        <w:r w:rsidR="003C287F" w:rsidRPr="00BD22B1">
          <w:rPr>
            <w:rStyle w:val="a4"/>
            <w:noProof/>
          </w:rPr>
          <w:t>3.2.1 Описание интерфейса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_Toc129780835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8</w:t>
        </w:r>
        <w:r w:rsidR="003C287F">
          <w:rPr>
            <w:noProof/>
            <w:webHidden/>
          </w:rPr>
          <w:fldChar w:fldCharType="end"/>
        </w:r>
      </w:hyperlink>
    </w:p>
    <w:p w14:paraId="24BF7758" w14:textId="3FAFFBDF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36" w:history="1">
        <w:r w:rsidR="003C287F" w:rsidRPr="00BD22B1">
          <w:rPr>
            <w:rStyle w:val="a4"/>
            <w:noProof/>
          </w:rPr>
          <w:t>3.2.1.1 Главное меню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_Toc129780836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8</w:t>
        </w:r>
        <w:r w:rsidR="003C287F">
          <w:rPr>
            <w:noProof/>
            <w:webHidden/>
          </w:rPr>
          <w:fldChar w:fldCharType="end"/>
        </w:r>
      </w:hyperlink>
    </w:p>
    <w:p w14:paraId="60523C6A" w14:textId="6129D228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37" w:history="1">
        <w:r w:rsidR="003C287F" w:rsidRPr="00BD22B1">
          <w:rPr>
            <w:rStyle w:val="a4"/>
            <w:noProof/>
          </w:rPr>
          <w:t>3.2.1.2 Раздел «Рабочий стол»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_Toc129780837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9</w:t>
        </w:r>
        <w:r w:rsidR="003C287F">
          <w:rPr>
            <w:noProof/>
            <w:webHidden/>
          </w:rPr>
          <w:fldChar w:fldCharType="end"/>
        </w:r>
      </w:hyperlink>
    </w:p>
    <w:p w14:paraId="4DE4995B" w14:textId="531DF10D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38" w:history="1">
        <w:r w:rsidR="003C287F" w:rsidRPr="00BD22B1">
          <w:rPr>
            <w:rStyle w:val="a4"/>
            <w:noProof/>
          </w:rPr>
          <w:t>3.2.1.3 Раздел «Клиенты»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_Toc129780838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9</w:t>
        </w:r>
        <w:r w:rsidR="003C287F">
          <w:rPr>
            <w:noProof/>
            <w:webHidden/>
          </w:rPr>
          <w:fldChar w:fldCharType="end"/>
        </w:r>
      </w:hyperlink>
    </w:p>
    <w:p w14:paraId="55DC12A5" w14:textId="196FD8CA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39" w:history="1">
        <w:r w:rsidR="003C287F" w:rsidRPr="00BD22B1">
          <w:rPr>
            <w:rStyle w:val="a4"/>
            <w:noProof/>
          </w:rPr>
          <w:t>3.2.1.4 Раздел «Тарифы»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_Toc129780839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10</w:t>
        </w:r>
        <w:r w:rsidR="003C287F">
          <w:rPr>
            <w:noProof/>
            <w:webHidden/>
          </w:rPr>
          <w:fldChar w:fldCharType="end"/>
        </w:r>
      </w:hyperlink>
    </w:p>
    <w:p w14:paraId="76C434EE" w14:textId="7B3501DC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40" w:history="1">
        <w:r w:rsidR="003C287F" w:rsidRPr="00BD22B1">
          <w:rPr>
            <w:rStyle w:val="a4"/>
            <w:noProof/>
          </w:rPr>
          <w:t>3.2.1.5 Раздел «Типы счетчиков»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_Toc129780840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10</w:t>
        </w:r>
        <w:r w:rsidR="003C287F">
          <w:rPr>
            <w:noProof/>
            <w:webHidden/>
          </w:rPr>
          <w:fldChar w:fldCharType="end"/>
        </w:r>
      </w:hyperlink>
    </w:p>
    <w:p w14:paraId="602F8B5D" w14:textId="4442EAA1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41" w:history="1">
        <w:r w:rsidR="003C287F" w:rsidRPr="00BD22B1">
          <w:rPr>
            <w:rStyle w:val="a4"/>
            <w:noProof/>
          </w:rPr>
          <w:t>3.2.1.6 Кнопки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_Toc129780841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11</w:t>
        </w:r>
        <w:r w:rsidR="003C287F">
          <w:rPr>
            <w:noProof/>
            <w:webHidden/>
          </w:rPr>
          <w:fldChar w:fldCharType="end"/>
        </w:r>
      </w:hyperlink>
    </w:p>
    <w:p w14:paraId="1B026733" w14:textId="089E6FFD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42" w:history="1">
        <w:r w:rsidR="003C287F" w:rsidRPr="00BD22B1">
          <w:rPr>
            <w:rStyle w:val="a4"/>
            <w:noProof/>
          </w:rPr>
          <w:t>3.2.1.7 Переключатели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_Toc129780842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11</w:t>
        </w:r>
        <w:r w:rsidR="003C287F">
          <w:rPr>
            <w:noProof/>
            <w:webHidden/>
          </w:rPr>
          <w:fldChar w:fldCharType="end"/>
        </w:r>
      </w:hyperlink>
    </w:p>
    <w:p w14:paraId="463DBF08" w14:textId="14910A57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43" w:history="1">
        <w:r w:rsidR="003C287F" w:rsidRPr="00BD22B1">
          <w:rPr>
            <w:rStyle w:val="a4"/>
            <w:noProof/>
          </w:rPr>
          <w:t>3.2.1.8 Сортировка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_Toc129780843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12</w:t>
        </w:r>
        <w:r w:rsidR="003C287F">
          <w:rPr>
            <w:noProof/>
            <w:webHidden/>
          </w:rPr>
          <w:fldChar w:fldCharType="end"/>
        </w:r>
      </w:hyperlink>
    </w:p>
    <w:p w14:paraId="49D675E4" w14:textId="7DC2ABFE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44" w:history="1">
        <w:r w:rsidR="003C287F" w:rsidRPr="00BD22B1">
          <w:rPr>
            <w:rStyle w:val="a4"/>
            <w:noProof/>
          </w:rPr>
          <w:t>3.2.1.9 Поиск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_Toc129780844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12</w:t>
        </w:r>
        <w:r w:rsidR="003C287F">
          <w:rPr>
            <w:noProof/>
            <w:webHidden/>
          </w:rPr>
          <w:fldChar w:fldCharType="end"/>
        </w:r>
      </w:hyperlink>
    </w:p>
    <w:p w14:paraId="43757974" w14:textId="4B915380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45" w:history="1">
        <w:r w:rsidR="003C287F" w:rsidRPr="00BD22B1">
          <w:rPr>
            <w:rStyle w:val="a4"/>
            <w:bCs/>
            <w:noProof/>
          </w:rPr>
          <w:t>3.3</w:t>
        </w:r>
        <w:r w:rsidR="003C287F" w:rsidRPr="00BD22B1">
          <w:rPr>
            <w:rStyle w:val="a4"/>
            <w:noProof/>
          </w:rPr>
          <w:t xml:space="preserve"> Операции в разделе «Клиенты»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_Toc129780845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13</w:t>
        </w:r>
        <w:r w:rsidR="003C287F">
          <w:rPr>
            <w:noProof/>
            <w:webHidden/>
          </w:rPr>
          <w:fldChar w:fldCharType="end"/>
        </w:r>
      </w:hyperlink>
    </w:p>
    <w:p w14:paraId="0CC137E0" w14:textId="720AA400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46" w:history="1">
        <w:r w:rsidR="003C287F" w:rsidRPr="00BD22B1">
          <w:rPr>
            <w:rStyle w:val="a4"/>
            <w:noProof/>
          </w:rPr>
          <w:t>3.3.1 Регистрация нового клиента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_Toc129780846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13</w:t>
        </w:r>
        <w:r w:rsidR="003C287F">
          <w:rPr>
            <w:noProof/>
            <w:webHidden/>
          </w:rPr>
          <w:fldChar w:fldCharType="end"/>
        </w:r>
      </w:hyperlink>
    </w:p>
    <w:p w14:paraId="6B8952F5" w14:textId="4A9614B6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47" w:history="1">
        <w:r w:rsidR="003C287F" w:rsidRPr="00BD22B1">
          <w:rPr>
            <w:rStyle w:val="a4"/>
            <w:noProof/>
          </w:rPr>
          <w:t>3.3.2 Редактирование данных о клиенте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_Toc129780847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17</w:t>
        </w:r>
        <w:r w:rsidR="003C287F">
          <w:rPr>
            <w:noProof/>
            <w:webHidden/>
          </w:rPr>
          <w:fldChar w:fldCharType="end"/>
        </w:r>
      </w:hyperlink>
    </w:p>
    <w:p w14:paraId="0E405EE4" w14:textId="20A43F48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48" w:history="1">
        <w:r w:rsidR="003C287F" w:rsidRPr="00BD22B1">
          <w:rPr>
            <w:rStyle w:val="a4"/>
            <w:noProof/>
          </w:rPr>
          <w:t>3.3.3 Удаление клиента из системы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_Toc129780848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17</w:t>
        </w:r>
        <w:r w:rsidR="003C287F">
          <w:rPr>
            <w:noProof/>
            <w:webHidden/>
          </w:rPr>
          <w:fldChar w:fldCharType="end"/>
        </w:r>
      </w:hyperlink>
    </w:p>
    <w:p w14:paraId="56851B3B" w14:textId="00DB0731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49" w:history="1">
        <w:r w:rsidR="003C287F" w:rsidRPr="00BD22B1">
          <w:rPr>
            <w:rStyle w:val="a4"/>
            <w:bCs/>
            <w:noProof/>
          </w:rPr>
          <w:t>3.4</w:t>
        </w:r>
        <w:r w:rsidR="003C287F" w:rsidRPr="00BD22B1">
          <w:rPr>
            <w:rStyle w:val="a4"/>
            <w:noProof/>
          </w:rPr>
          <w:t xml:space="preserve"> Операции в разделе «Тарифы»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_Toc129780849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18</w:t>
        </w:r>
        <w:r w:rsidR="003C287F">
          <w:rPr>
            <w:noProof/>
            <w:webHidden/>
          </w:rPr>
          <w:fldChar w:fldCharType="end"/>
        </w:r>
      </w:hyperlink>
    </w:p>
    <w:p w14:paraId="4B728E6F" w14:textId="1B0059A7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0" w:history="1">
        <w:r w:rsidR="003C287F" w:rsidRPr="00BD22B1">
          <w:rPr>
            <w:rStyle w:val="a4"/>
            <w:noProof/>
          </w:rPr>
          <w:t>3.4.1 Создание нового тарифа для клиентов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_Toc129780850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18</w:t>
        </w:r>
        <w:r w:rsidR="003C287F">
          <w:rPr>
            <w:noProof/>
            <w:webHidden/>
          </w:rPr>
          <w:fldChar w:fldCharType="end"/>
        </w:r>
      </w:hyperlink>
    </w:p>
    <w:p w14:paraId="04CF16AA" w14:textId="2AAF292E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1" w:history="1">
        <w:r w:rsidR="003C287F" w:rsidRPr="00BD22B1">
          <w:rPr>
            <w:rStyle w:val="a4"/>
            <w:noProof/>
          </w:rPr>
          <w:t>3.4.2 Редактирование тарифа для клиентов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_Toc129780851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20</w:t>
        </w:r>
        <w:r w:rsidR="003C287F">
          <w:rPr>
            <w:noProof/>
            <w:webHidden/>
          </w:rPr>
          <w:fldChar w:fldCharType="end"/>
        </w:r>
      </w:hyperlink>
    </w:p>
    <w:p w14:paraId="17A51F2C" w14:textId="4DCFB97C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2" w:history="1">
        <w:r w:rsidR="003C287F" w:rsidRPr="00BD22B1">
          <w:rPr>
            <w:rStyle w:val="a4"/>
            <w:noProof/>
          </w:rPr>
          <w:t>3.4.3 Удаление тарифа для клиентов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_Toc129780852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20</w:t>
        </w:r>
        <w:r w:rsidR="003C287F">
          <w:rPr>
            <w:noProof/>
            <w:webHidden/>
          </w:rPr>
          <w:fldChar w:fldCharType="end"/>
        </w:r>
      </w:hyperlink>
    </w:p>
    <w:p w14:paraId="34A9A34B" w14:textId="4341CD98" w:rsidR="003C287F" w:rsidRDefault="00000000">
      <w:pPr>
        <w:pStyle w:val="21"/>
        <w:tabs>
          <w:tab w:val="right" w:leader="dot" w:pos="9345"/>
        </w:tabs>
        <w:rPr>
          <w:rFonts w:eastAsiaTheme="minorEastAsia" w:cstheme="minorBidi"/>
          <w:smallCaps w:val="0"/>
          <w:noProof/>
          <w:sz w:val="22"/>
          <w:szCs w:val="22"/>
          <w:lang w:eastAsia="ru-RU"/>
        </w:rPr>
      </w:pPr>
      <w:hyperlink w:anchor="_Toc129780853" w:history="1">
        <w:r w:rsidR="003C287F" w:rsidRPr="00BD22B1">
          <w:rPr>
            <w:rStyle w:val="a4"/>
            <w:bCs/>
            <w:noProof/>
          </w:rPr>
          <w:t>3.5</w:t>
        </w:r>
        <w:r w:rsidR="003C287F" w:rsidRPr="00BD22B1">
          <w:rPr>
            <w:rStyle w:val="a4"/>
            <w:noProof/>
          </w:rPr>
          <w:t xml:space="preserve"> Операции в разделе «Типы счетчиков»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_Toc129780853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20</w:t>
        </w:r>
        <w:r w:rsidR="003C287F">
          <w:rPr>
            <w:noProof/>
            <w:webHidden/>
          </w:rPr>
          <w:fldChar w:fldCharType="end"/>
        </w:r>
      </w:hyperlink>
    </w:p>
    <w:p w14:paraId="6AEA3296" w14:textId="27881F05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4" w:history="1">
        <w:r w:rsidR="003C287F" w:rsidRPr="00BD22B1">
          <w:rPr>
            <w:rStyle w:val="a4"/>
            <w:noProof/>
          </w:rPr>
          <w:t>3.5.1 Создание нового типа счетчиков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_Toc129780854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20</w:t>
        </w:r>
        <w:r w:rsidR="003C287F">
          <w:rPr>
            <w:noProof/>
            <w:webHidden/>
          </w:rPr>
          <w:fldChar w:fldCharType="end"/>
        </w:r>
      </w:hyperlink>
    </w:p>
    <w:p w14:paraId="35A38321" w14:textId="5B217699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5" w:history="1">
        <w:r w:rsidR="003C287F" w:rsidRPr="00BD22B1">
          <w:rPr>
            <w:rStyle w:val="a4"/>
            <w:noProof/>
          </w:rPr>
          <w:t>3.5.2 Редактирование типа счетчиков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_Toc129780855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22</w:t>
        </w:r>
        <w:r w:rsidR="003C287F">
          <w:rPr>
            <w:noProof/>
            <w:webHidden/>
          </w:rPr>
          <w:fldChar w:fldCharType="end"/>
        </w:r>
      </w:hyperlink>
    </w:p>
    <w:p w14:paraId="5CEA4C59" w14:textId="42378EC3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56" w:history="1">
        <w:r w:rsidR="003C287F" w:rsidRPr="00BD22B1">
          <w:rPr>
            <w:rStyle w:val="a4"/>
            <w:noProof/>
          </w:rPr>
          <w:t>3.5.2.1 Создание модели типа счетчика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_Toc129780856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22</w:t>
        </w:r>
        <w:r w:rsidR="003C287F">
          <w:rPr>
            <w:noProof/>
            <w:webHidden/>
          </w:rPr>
          <w:fldChar w:fldCharType="end"/>
        </w:r>
      </w:hyperlink>
    </w:p>
    <w:p w14:paraId="237FD77D" w14:textId="31EC12EA" w:rsidR="003C287F" w:rsidRDefault="00000000">
      <w:pPr>
        <w:pStyle w:val="41"/>
        <w:tabs>
          <w:tab w:val="right" w:leader="dot" w:pos="9345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129780857" w:history="1">
        <w:r w:rsidR="003C287F" w:rsidRPr="00BD22B1">
          <w:rPr>
            <w:rStyle w:val="a4"/>
            <w:noProof/>
          </w:rPr>
          <w:t>3.5.2.2 Создание расположения для типа счетчиков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_Toc129780857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23</w:t>
        </w:r>
        <w:r w:rsidR="003C287F">
          <w:rPr>
            <w:noProof/>
            <w:webHidden/>
          </w:rPr>
          <w:fldChar w:fldCharType="end"/>
        </w:r>
      </w:hyperlink>
    </w:p>
    <w:p w14:paraId="7A7A9220" w14:textId="7CE6804E" w:rsidR="003C287F" w:rsidRDefault="00000000">
      <w:pPr>
        <w:pStyle w:val="31"/>
        <w:tabs>
          <w:tab w:val="right" w:leader="dot" w:pos="9345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ru-RU"/>
        </w:rPr>
      </w:pPr>
      <w:hyperlink w:anchor="_Toc129780858" w:history="1">
        <w:r w:rsidR="003C287F" w:rsidRPr="00BD22B1">
          <w:rPr>
            <w:rStyle w:val="a4"/>
            <w:noProof/>
          </w:rPr>
          <w:t>3.5.3 Удаление типа счетчиков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_Toc129780858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24</w:t>
        </w:r>
        <w:r w:rsidR="003C287F">
          <w:rPr>
            <w:noProof/>
            <w:webHidden/>
          </w:rPr>
          <w:fldChar w:fldCharType="end"/>
        </w:r>
      </w:hyperlink>
    </w:p>
    <w:p w14:paraId="4B44CCE9" w14:textId="30C3483F" w:rsidR="003C287F" w:rsidRDefault="00000000">
      <w:pPr>
        <w:pStyle w:val="1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29780859" w:history="1">
        <w:r w:rsidR="003C287F" w:rsidRPr="00BD22B1">
          <w:rPr>
            <w:rStyle w:val="a4"/>
            <w:noProof/>
          </w:rPr>
          <w:t>ПЕРЕЧЕНЬ СОКРАЩЕНИЙ</w:t>
        </w:r>
        <w:r w:rsidR="003C287F">
          <w:rPr>
            <w:noProof/>
            <w:webHidden/>
          </w:rPr>
          <w:tab/>
        </w:r>
        <w:r w:rsidR="003C287F">
          <w:rPr>
            <w:noProof/>
            <w:webHidden/>
          </w:rPr>
          <w:fldChar w:fldCharType="begin"/>
        </w:r>
        <w:r w:rsidR="003C287F">
          <w:rPr>
            <w:noProof/>
            <w:webHidden/>
          </w:rPr>
          <w:instrText xml:space="preserve"> PAGEREF _Toc129780859 \h </w:instrText>
        </w:r>
        <w:r w:rsidR="003C287F">
          <w:rPr>
            <w:noProof/>
            <w:webHidden/>
          </w:rPr>
        </w:r>
        <w:r w:rsidR="003C287F">
          <w:rPr>
            <w:noProof/>
            <w:webHidden/>
          </w:rPr>
          <w:fldChar w:fldCharType="separate"/>
        </w:r>
        <w:r w:rsidR="003C287F">
          <w:rPr>
            <w:noProof/>
            <w:webHidden/>
          </w:rPr>
          <w:t>25</w:t>
        </w:r>
        <w:r w:rsidR="003C287F">
          <w:rPr>
            <w:noProof/>
            <w:webHidden/>
          </w:rPr>
          <w:fldChar w:fldCharType="end"/>
        </w:r>
      </w:hyperlink>
    </w:p>
    <w:p w14:paraId="36C56F73" w14:textId="2975E714" w:rsidR="00A837BC" w:rsidRDefault="002F0BFC" w:rsidP="00A837BC">
      <w:r>
        <w:fldChar w:fldCharType="end"/>
      </w:r>
    </w:p>
    <w:p w14:paraId="25DCDD99" w14:textId="4AF67313" w:rsidR="00F82C55" w:rsidRDefault="00F82C55" w:rsidP="004708B9">
      <w:pPr>
        <w:pStyle w:val="1"/>
      </w:pPr>
      <w:bookmarkStart w:id="0" w:name="_Toc129725397"/>
      <w:bookmarkStart w:id="1" w:name="_Toc129780823"/>
      <w:r w:rsidRPr="004708B9">
        <w:lastRenderedPageBreak/>
        <w:t>Назначение</w:t>
      </w:r>
      <w:r w:rsidRPr="0033666F">
        <w:t xml:space="preserve"> программы</w:t>
      </w:r>
      <w:bookmarkEnd w:id="0"/>
      <w:bookmarkEnd w:id="1"/>
    </w:p>
    <w:p w14:paraId="2C96AB6F" w14:textId="05F4642C" w:rsidR="0033666F" w:rsidRDefault="00154D2A" w:rsidP="00B3052D">
      <w:r>
        <w:t>ПО «</w:t>
      </w:r>
      <w:proofErr w:type="spellStart"/>
      <w:r>
        <w:t>Контролька</w:t>
      </w:r>
      <w:proofErr w:type="spellEnd"/>
      <w:r>
        <w:t>»</w:t>
      </w:r>
      <w:r w:rsidR="00561334">
        <w:t xml:space="preserve"> </w:t>
      </w:r>
      <w:r w:rsidR="00DC3A28">
        <w:t>предназначен</w:t>
      </w:r>
      <w:r w:rsidR="00252724">
        <w:t>о</w:t>
      </w:r>
      <w:r w:rsidR="00DC3A28">
        <w:t xml:space="preserve"> для</w:t>
      </w:r>
      <w:r w:rsidR="000B22B4">
        <w:t xml:space="preserve"> </w:t>
      </w:r>
      <w:r w:rsidR="0019462F">
        <w:t>авто</w:t>
      </w:r>
      <w:r w:rsidR="00252724">
        <w:t xml:space="preserve">матизации </w:t>
      </w:r>
      <w:r w:rsidR="00BA0210">
        <w:t>и контроля процессов</w:t>
      </w:r>
      <w:r w:rsidR="007A311F">
        <w:t xml:space="preserve"> списания контрольных показаний приборов учёта и позволяет</w:t>
      </w:r>
      <w:r w:rsidR="00BA0210">
        <w:t>:</w:t>
      </w:r>
    </w:p>
    <w:p w14:paraId="77B67127" w14:textId="26E18DCB" w:rsidR="00170C74" w:rsidRPr="00A208E7" w:rsidRDefault="00170C74" w:rsidP="00B3052D">
      <w:pPr>
        <w:pStyle w:val="a3"/>
        <w:numPr>
          <w:ilvl w:val="0"/>
          <w:numId w:val="13"/>
        </w:numPr>
        <w:rPr>
          <w:b/>
          <w:bCs/>
        </w:rPr>
      </w:pPr>
      <w:r>
        <w:t>Регистрация клиентов в приложении;</w:t>
      </w:r>
    </w:p>
    <w:p w14:paraId="360979DE" w14:textId="7AFDD883" w:rsidR="00A208E7" w:rsidRPr="00A208E7" w:rsidRDefault="00A208E7" w:rsidP="00B3052D">
      <w:pPr>
        <w:pStyle w:val="a3"/>
        <w:numPr>
          <w:ilvl w:val="0"/>
          <w:numId w:val="13"/>
        </w:numPr>
        <w:rPr>
          <w:b/>
          <w:bCs/>
        </w:rPr>
      </w:pPr>
      <w:r>
        <w:t>Управление тарифами для клиентов;</w:t>
      </w:r>
    </w:p>
    <w:p w14:paraId="29B83D7B" w14:textId="7EAB090B" w:rsidR="00A208E7" w:rsidRPr="00A208E7" w:rsidRDefault="00A208E7" w:rsidP="00A208E7">
      <w:pPr>
        <w:pStyle w:val="a3"/>
        <w:numPr>
          <w:ilvl w:val="0"/>
          <w:numId w:val="13"/>
        </w:numPr>
        <w:rPr>
          <w:b/>
          <w:bCs/>
        </w:rPr>
      </w:pPr>
      <w:r>
        <w:t>Управление типами счётчиками;</w:t>
      </w:r>
    </w:p>
    <w:p w14:paraId="1736E904" w14:textId="67DEDC6F" w:rsidR="00BA0210" w:rsidRPr="00B3052D" w:rsidRDefault="00BA0210" w:rsidP="00B3052D">
      <w:pPr>
        <w:pStyle w:val="a3"/>
        <w:numPr>
          <w:ilvl w:val="0"/>
          <w:numId w:val="13"/>
        </w:numPr>
        <w:rPr>
          <w:b/>
          <w:bCs/>
        </w:rPr>
      </w:pPr>
      <w:r>
        <w:t>Формирование заданий контролёрам-обходчикам;</w:t>
      </w:r>
    </w:p>
    <w:p w14:paraId="212947A8" w14:textId="175BC270" w:rsidR="00BA0210" w:rsidRPr="00B3052D" w:rsidRDefault="00BA0210" w:rsidP="00B3052D">
      <w:pPr>
        <w:pStyle w:val="a3"/>
        <w:numPr>
          <w:ilvl w:val="0"/>
          <w:numId w:val="13"/>
        </w:numPr>
        <w:rPr>
          <w:b/>
          <w:bCs/>
        </w:rPr>
      </w:pPr>
      <w:r>
        <w:t>Фиксирование показаний приборов учета;</w:t>
      </w:r>
    </w:p>
    <w:p w14:paraId="1B22E151" w14:textId="4AF7B66A" w:rsidR="005C351A" w:rsidRPr="00B3052D" w:rsidRDefault="00BA0210" w:rsidP="005E6DD5">
      <w:pPr>
        <w:pStyle w:val="a3"/>
        <w:numPr>
          <w:ilvl w:val="0"/>
          <w:numId w:val="13"/>
        </w:numPr>
        <w:rPr>
          <w:b/>
          <w:bCs/>
        </w:rPr>
      </w:pPr>
      <w:r>
        <w:t>Контроль целостности пломб приборов учета;</w:t>
      </w:r>
    </w:p>
    <w:p w14:paraId="6F0F2441" w14:textId="24EA48CD" w:rsidR="00B3052D" w:rsidRPr="00B3052D" w:rsidRDefault="005E6DD5" w:rsidP="00B3052D">
      <w:pPr>
        <w:pStyle w:val="a3"/>
        <w:numPr>
          <w:ilvl w:val="0"/>
          <w:numId w:val="13"/>
        </w:numPr>
        <w:rPr>
          <w:b/>
          <w:bCs/>
        </w:rPr>
      </w:pPr>
      <w:r w:rsidRPr="005E6DD5">
        <w:t>Фиксирование нарушений использования приборов учёта, с возможностью приложить фото нарушения</w:t>
      </w:r>
      <w:r w:rsidR="00B3052D" w:rsidRPr="00B3052D">
        <w:t>.</w:t>
      </w:r>
    </w:p>
    <w:p w14:paraId="7597EDB8" w14:textId="454D64CC" w:rsidR="00BA0210" w:rsidRDefault="00BA0210" w:rsidP="004708B9">
      <w:pPr>
        <w:pStyle w:val="2"/>
        <w:rPr>
          <w:b w:val="0"/>
        </w:rPr>
      </w:pPr>
      <w:bookmarkStart w:id="2" w:name="_Toc129725398"/>
      <w:bookmarkStart w:id="3" w:name="_Toc129780824"/>
      <w:r w:rsidRPr="00BA0210">
        <w:t>Структура программы</w:t>
      </w:r>
      <w:bookmarkEnd w:id="2"/>
      <w:bookmarkEnd w:id="3"/>
    </w:p>
    <w:p w14:paraId="4D716A01" w14:textId="5226FCF1" w:rsidR="00A52EA1" w:rsidRDefault="00593B10" w:rsidP="00B3052D">
      <w:r>
        <w:t xml:space="preserve">На Рисунке 1 отображена структура </w:t>
      </w:r>
      <w:r w:rsidR="007E142A">
        <w:t>ПО «</w:t>
      </w:r>
      <w:proofErr w:type="spellStart"/>
      <w:r w:rsidR="007E142A">
        <w:t>Контролька</w:t>
      </w:r>
      <w:proofErr w:type="spellEnd"/>
      <w:r w:rsidR="007E142A">
        <w:t>»</w:t>
      </w:r>
      <w:r>
        <w:t xml:space="preserve">. Структура приложения представляет собой совокупность программных модулей, информационных сервисов </w:t>
      </w:r>
      <w:r w:rsidRPr="00593B10">
        <w:t>и комплекса технических средств (включая</w:t>
      </w:r>
      <w:r>
        <w:t xml:space="preserve"> </w:t>
      </w:r>
      <w:r w:rsidRPr="00593B10">
        <w:t>средства вычислительной техники и программного и</w:t>
      </w:r>
      <w:r>
        <w:t xml:space="preserve"> и</w:t>
      </w:r>
      <w:r w:rsidRPr="00593B10">
        <w:t>нформационного обеспечения),</w:t>
      </w:r>
      <w:r w:rsidR="007A311F">
        <w:t xml:space="preserve"> </w:t>
      </w:r>
      <w:r w:rsidRPr="00593B10">
        <w:t>предназначенной для обеспечения выполнения целевых функций системы.</w:t>
      </w:r>
    </w:p>
    <w:p w14:paraId="37C0DBC8" w14:textId="36C68070" w:rsidR="00593B10" w:rsidRDefault="00593B10" w:rsidP="00B3052D">
      <w:r>
        <w:t xml:space="preserve">В составе </w:t>
      </w:r>
      <w:r w:rsidR="00BF2BF4">
        <w:t>ПО «</w:t>
      </w:r>
      <w:proofErr w:type="spellStart"/>
      <w:r w:rsidR="00AB0A66">
        <w:t>Контролька</w:t>
      </w:r>
      <w:proofErr w:type="spellEnd"/>
      <w:r w:rsidR="00AB0A66">
        <w:t>» можно</w:t>
      </w:r>
      <w:r>
        <w:t xml:space="preserve"> выделить следующие подсистемы:</w:t>
      </w:r>
    </w:p>
    <w:p w14:paraId="0BBFDA70" w14:textId="34976930" w:rsidR="00593B10" w:rsidRDefault="00593B10" w:rsidP="00B3052D">
      <w:pPr>
        <w:pStyle w:val="a3"/>
        <w:numPr>
          <w:ilvl w:val="0"/>
          <w:numId w:val="12"/>
        </w:numPr>
      </w:pPr>
      <w:r>
        <w:t xml:space="preserve">Модуль </w:t>
      </w:r>
      <w:r w:rsidR="00A208E7">
        <w:t>подписок</w:t>
      </w:r>
      <w:r>
        <w:t>;</w:t>
      </w:r>
    </w:p>
    <w:p w14:paraId="07C04FD1" w14:textId="24293F47" w:rsidR="00593B10" w:rsidRDefault="00593B10" w:rsidP="00B3052D">
      <w:pPr>
        <w:pStyle w:val="a3"/>
        <w:numPr>
          <w:ilvl w:val="0"/>
          <w:numId w:val="12"/>
        </w:numPr>
      </w:pPr>
      <w:r>
        <w:t>Модуль обработки заданий для контролёров;</w:t>
      </w:r>
    </w:p>
    <w:p w14:paraId="3BD0E938" w14:textId="0B5474BD" w:rsidR="00593B10" w:rsidRDefault="00593B10" w:rsidP="00B3052D">
      <w:pPr>
        <w:pStyle w:val="a3"/>
        <w:numPr>
          <w:ilvl w:val="0"/>
          <w:numId w:val="12"/>
        </w:numPr>
      </w:pPr>
      <w:r>
        <w:t>Мобильное приложение «</w:t>
      </w:r>
      <w:proofErr w:type="spellStart"/>
      <w:r>
        <w:t>Контролька</w:t>
      </w:r>
      <w:proofErr w:type="spellEnd"/>
      <w:r>
        <w:t>»;</w:t>
      </w:r>
    </w:p>
    <w:p w14:paraId="6467B540" w14:textId="756F38E8" w:rsidR="00593B10" w:rsidRDefault="00593B10" w:rsidP="00B3052D">
      <w:pPr>
        <w:pStyle w:val="a3"/>
        <w:numPr>
          <w:ilvl w:val="0"/>
          <w:numId w:val="12"/>
        </w:numPr>
      </w:pPr>
      <w:r>
        <w:t xml:space="preserve">Модуль </w:t>
      </w:r>
      <w:proofErr w:type="spellStart"/>
      <w:r>
        <w:t>фотораспознавания</w:t>
      </w:r>
      <w:proofErr w:type="spellEnd"/>
      <w:r>
        <w:t xml:space="preserve"> счетчиков.</w:t>
      </w:r>
    </w:p>
    <w:p w14:paraId="0520CB98" w14:textId="065B872D" w:rsidR="00593B10" w:rsidRDefault="00BF76CE" w:rsidP="002F0BFC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005D7423" wp14:editId="28DA3A97">
            <wp:extent cx="5734050" cy="58578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5E2E2" w14:textId="3A418605" w:rsidR="00593B10" w:rsidRPr="00B3052D" w:rsidRDefault="00593B10" w:rsidP="00B3052D">
      <w:pPr>
        <w:jc w:val="center"/>
        <w:rPr>
          <w:b/>
          <w:bCs/>
          <w:sz w:val="24"/>
          <w:szCs w:val="20"/>
        </w:rPr>
      </w:pPr>
      <w:r w:rsidRPr="00B3052D">
        <w:rPr>
          <w:b/>
          <w:bCs/>
          <w:sz w:val="24"/>
          <w:szCs w:val="20"/>
        </w:rPr>
        <w:t xml:space="preserve">Структура </w:t>
      </w:r>
      <w:r w:rsidR="00AB0A66">
        <w:rPr>
          <w:b/>
          <w:bCs/>
          <w:sz w:val="24"/>
          <w:szCs w:val="20"/>
        </w:rPr>
        <w:t>ПО</w:t>
      </w:r>
      <w:r w:rsidRPr="00B3052D">
        <w:rPr>
          <w:b/>
          <w:bCs/>
          <w:sz w:val="24"/>
          <w:szCs w:val="20"/>
        </w:rPr>
        <w:t xml:space="preserve"> «</w:t>
      </w:r>
      <w:proofErr w:type="spellStart"/>
      <w:r w:rsidRPr="00B3052D">
        <w:rPr>
          <w:b/>
          <w:bCs/>
          <w:sz w:val="24"/>
          <w:szCs w:val="20"/>
        </w:rPr>
        <w:t>Контролька</w:t>
      </w:r>
      <w:proofErr w:type="spellEnd"/>
      <w:r w:rsidRPr="00B3052D">
        <w:rPr>
          <w:b/>
          <w:bCs/>
          <w:sz w:val="24"/>
          <w:szCs w:val="20"/>
        </w:rPr>
        <w:t>»</w:t>
      </w:r>
    </w:p>
    <w:p w14:paraId="319D07F0" w14:textId="10349EE5" w:rsidR="00593B10" w:rsidRPr="00B3052D" w:rsidRDefault="00593B10" w:rsidP="002F0BFC">
      <w:pPr>
        <w:jc w:val="center"/>
        <w:rPr>
          <w:b/>
          <w:bCs/>
          <w:sz w:val="24"/>
          <w:szCs w:val="20"/>
        </w:rPr>
      </w:pPr>
      <w:r w:rsidRPr="00B3052D">
        <w:rPr>
          <w:b/>
          <w:bCs/>
          <w:sz w:val="24"/>
          <w:szCs w:val="20"/>
        </w:rPr>
        <w:t>Рисунок 1</w:t>
      </w:r>
    </w:p>
    <w:p w14:paraId="04BB4B93" w14:textId="77777777" w:rsidR="00593B10" w:rsidRDefault="00593B10">
      <w:pPr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br w:type="page"/>
      </w:r>
    </w:p>
    <w:p w14:paraId="528B9AF0" w14:textId="29273D15" w:rsidR="00593B10" w:rsidRDefault="00593B10" w:rsidP="004708B9">
      <w:pPr>
        <w:pStyle w:val="1"/>
      </w:pPr>
      <w:bookmarkStart w:id="4" w:name="_Toc129725399"/>
      <w:bookmarkStart w:id="5" w:name="_Toc129780825"/>
      <w:r>
        <w:lastRenderedPageBreak/>
        <w:t xml:space="preserve">Условия </w:t>
      </w:r>
      <w:r w:rsidRPr="004708B9">
        <w:t>выполнения</w:t>
      </w:r>
      <w:r>
        <w:t xml:space="preserve"> программы</w:t>
      </w:r>
      <w:bookmarkEnd w:id="4"/>
      <w:bookmarkEnd w:id="5"/>
    </w:p>
    <w:p w14:paraId="615F17D5" w14:textId="4150D49D" w:rsidR="00593B10" w:rsidRDefault="00593B10" w:rsidP="00B3052D">
      <w:pPr>
        <w:pStyle w:val="2"/>
      </w:pPr>
      <w:r>
        <w:t xml:space="preserve"> </w:t>
      </w:r>
      <w:bookmarkStart w:id="6" w:name="_Toc129725400"/>
      <w:bookmarkStart w:id="7" w:name="_Toc129780826"/>
      <w:r w:rsidRPr="004708B9">
        <w:t>Требуемые</w:t>
      </w:r>
      <w:r>
        <w:t xml:space="preserve"> характеристики ПЭВМ</w:t>
      </w:r>
      <w:bookmarkEnd w:id="6"/>
      <w:bookmarkEnd w:id="7"/>
    </w:p>
    <w:p w14:paraId="54F95FB4" w14:textId="11887301" w:rsidR="00593B10" w:rsidRDefault="00593B10" w:rsidP="00BF5EF0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эксплуатации </w:t>
      </w:r>
      <w:r w:rsidR="00147266">
        <w:rPr>
          <w:rFonts w:cs="Times New Roman"/>
          <w:szCs w:val="28"/>
        </w:rPr>
        <w:t>информационных сервисов,</w:t>
      </w:r>
      <w:r>
        <w:rPr>
          <w:rFonts w:cs="Times New Roman"/>
          <w:szCs w:val="28"/>
        </w:rPr>
        <w:t xml:space="preserve"> предоставляемых </w:t>
      </w:r>
      <w:r w:rsidR="00AB0A66">
        <w:rPr>
          <w:rFonts w:cs="Times New Roman"/>
          <w:szCs w:val="28"/>
        </w:rPr>
        <w:t>ПО</w:t>
      </w:r>
      <w:r>
        <w:rPr>
          <w:rFonts w:cs="Times New Roman"/>
          <w:szCs w:val="28"/>
        </w:rPr>
        <w:t xml:space="preserve"> «</w:t>
      </w:r>
      <w:proofErr w:type="spellStart"/>
      <w:r>
        <w:rPr>
          <w:rFonts w:cs="Times New Roman"/>
          <w:szCs w:val="28"/>
        </w:rPr>
        <w:t>Контролька</w:t>
      </w:r>
      <w:proofErr w:type="spellEnd"/>
      <w:r>
        <w:rPr>
          <w:rFonts w:cs="Times New Roman"/>
          <w:szCs w:val="28"/>
        </w:rPr>
        <w:t>», должны использоваться следующие средства вычислительной техники индивидуального пользования:</w:t>
      </w:r>
    </w:p>
    <w:p w14:paraId="43A8A2F0" w14:textId="02633026" w:rsidR="00593B10" w:rsidRDefault="00593B10" w:rsidP="00B3052D">
      <w:r>
        <w:t>АРМ пользователя с функциональной роль «Менеджер», представляющее собой ПЭВМ с характеристиками, соответствующими рекомендуемым требованиям для программного обеспечения, указанного в разделе 2.2 и сетевым адаптером для доступа в сеть Интернет.</w:t>
      </w:r>
    </w:p>
    <w:p w14:paraId="323ACB51" w14:textId="1BECEF2B" w:rsidR="00593B10" w:rsidRDefault="00593B10" w:rsidP="004708B9">
      <w:pPr>
        <w:pStyle w:val="2"/>
      </w:pPr>
      <w:bookmarkStart w:id="8" w:name="_Toc129725401"/>
      <w:bookmarkStart w:id="9" w:name="_Toc129780827"/>
      <w:r w:rsidRPr="004708B9">
        <w:t>Необходимое</w:t>
      </w:r>
      <w:r>
        <w:t xml:space="preserve"> программное обеспечение ПЭВМ</w:t>
      </w:r>
      <w:bookmarkEnd w:id="8"/>
      <w:bookmarkEnd w:id="9"/>
    </w:p>
    <w:p w14:paraId="3AD18A8E" w14:textId="35B395B7" w:rsidR="00593B10" w:rsidRDefault="00593B10" w:rsidP="00B3052D">
      <w:r>
        <w:t>Для работы на АРМ</w:t>
      </w:r>
      <w:r w:rsidR="00147266">
        <w:t xml:space="preserve">, </w:t>
      </w:r>
      <w:r w:rsidR="004B09E5">
        <w:t xml:space="preserve">потребуется </w:t>
      </w:r>
      <w:r w:rsidR="004B09E5" w:rsidRPr="00BF5EF0">
        <w:t>ПЭВМ</w:t>
      </w:r>
      <w:r w:rsidR="004B09E5">
        <w:t xml:space="preserve"> с установленной ОС </w:t>
      </w:r>
      <w:r w:rsidR="004B09E5">
        <w:rPr>
          <w:lang w:val="en-US"/>
        </w:rPr>
        <w:t>Windows</w:t>
      </w:r>
      <w:r w:rsidR="004B09E5" w:rsidRPr="004B09E5">
        <w:t xml:space="preserve"> </w:t>
      </w:r>
      <w:r w:rsidR="004B09E5">
        <w:t>и</w:t>
      </w:r>
      <w:r w:rsidR="00147266">
        <w:t xml:space="preserve"> один из следующих </w:t>
      </w:r>
      <w:r w:rsidR="00147266">
        <w:rPr>
          <w:lang w:val="en-US"/>
        </w:rPr>
        <w:t>web</w:t>
      </w:r>
      <w:r w:rsidR="00147266" w:rsidRPr="00147266">
        <w:t>-</w:t>
      </w:r>
      <w:r w:rsidR="00147266">
        <w:t>браузеров:</w:t>
      </w:r>
    </w:p>
    <w:p w14:paraId="1B97077F" w14:textId="55637E6F" w:rsidR="00147266" w:rsidRDefault="00147266" w:rsidP="00B3052D">
      <w:pPr>
        <w:pStyle w:val="a3"/>
        <w:numPr>
          <w:ilvl w:val="0"/>
          <w:numId w:val="14"/>
        </w:numPr>
      </w:pPr>
      <w:r w:rsidRPr="00B3052D">
        <w:rPr>
          <w:lang w:val="en-US"/>
        </w:rPr>
        <w:t>Mozilla</w:t>
      </w:r>
      <w:r w:rsidRPr="00147266">
        <w:t xml:space="preserve"> </w:t>
      </w:r>
      <w:r w:rsidRPr="00B3052D">
        <w:rPr>
          <w:lang w:val="en-US"/>
        </w:rPr>
        <w:t>Firefox</w:t>
      </w:r>
    </w:p>
    <w:p w14:paraId="6B63DA6C" w14:textId="1D2250F8" w:rsidR="00147266" w:rsidRDefault="00147266" w:rsidP="00B3052D">
      <w:pPr>
        <w:pStyle w:val="a3"/>
        <w:numPr>
          <w:ilvl w:val="0"/>
          <w:numId w:val="14"/>
        </w:numPr>
      </w:pPr>
      <w:r w:rsidRPr="00B3052D">
        <w:rPr>
          <w:lang w:val="en-US"/>
        </w:rPr>
        <w:t>Google</w:t>
      </w:r>
      <w:r w:rsidRPr="00147266">
        <w:t xml:space="preserve"> </w:t>
      </w:r>
      <w:r w:rsidRPr="00B3052D">
        <w:rPr>
          <w:lang w:val="en-US"/>
        </w:rPr>
        <w:t>Chrome</w:t>
      </w:r>
    </w:p>
    <w:p w14:paraId="69DC590C" w14:textId="2F629F55" w:rsidR="00147266" w:rsidRPr="00147266" w:rsidRDefault="00147266" w:rsidP="00B3052D">
      <w:pPr>
        <w:pStyle w:val="a3"/>
        <w:numPr>
          <w:ilvl w:val="0"/>
          <w:numId w:val="14"/>
        </w:numPr>
      </w:pPr>
      <w:proofErr w:type="spellStart"/>
      <w:r>
        <w:t>Яндекс.Браузер</w:t>
      </w:r>
      <w:proofErr w:type="spellEnd"/>
    </w:p>
    <w:p w14:paraId="51EE5384" w14:textId="1CA5B3BC" w:rsidR="00147266" w:rsidRPr="00147266" w:rsidRDefault="00147266" w:rsidP="004708B9">
      <w:pPr>
        <w:pStyle w:val="2"/>
      </w:pPr>
      <w:bookmarkStart w:id="10" w:name="_Toc129725402"/>
      <w:bookmarkStart w:id="11" w:name="_Toc129780828"/>
      <w:r>
        <w:t>Требования к персоналу</w:t>
      </w:r>
      <w:bookmarkEnd w:id="10"/>
      <w:bookmarkEnd w:id="11"/>
    </w:p>
    <w:p w14:paraId="01EB6D59" w14:textId="6CE5CC7B" w:rsidR="00344BCE" w:rsidRDefault="00344BCE" w:rsidP="00B3052D">
      <w:r>
        <w:t xml:space="preserve">Доступ к информационным сервисам, предоставляемым </w:t>
      </w:r>
      <w:r w:rsidR="00113585">
        <w:t>ПО</w:t>
      </w:r>
      <w:r>
        <w:t xml:space="preserve"> «</w:t>
      </w:r>
      <w:proofErr w:type="spellStart"/>
      <w:r>
        <w:t>Контролька</w:t>
      </w:r>
      <w:proofErr w:type="spellEnd"/>
      <w:r>
        <w:t>»</w:t>
      </w:r>
      <w:r w:rsidR="00BF5EF0">
        <w:t>,</w:t>
      </w:r>
      <w:r>
        <w:t xml:space="preserve"> осуществляется посредством сети Интернет.</w:t>
      </w:r>
    </w:p>
    <w:p w14:paraId="7778734E" w14:textId="01C94504" w:rsidR="00344BCE" w:rsidRDefault="00344BCE" w:rsidP="00B3052D">
      <w:r>
        <w:t>К эксплуатации информационных сервисов</w:t>
      </w:r>
      <w:r w:rsidR="00BF5EF0" w:rsidRPr="00BF5EF0">
        <w:t>,</w:t>
      </w:r>
      <w:r w:rsidR="00BF5EF0">
        <w:t xml:space="preserve"> допускаются пользователи:</w:t>
      </w:r>
    </w:p>
    <w:p w14:paraId="68457018" w14:textId="77777777" w:rsidR="00BF5EF0" w:rsidRPr="00BF5EF0" w:rsidRDefault="00BF5EF0" w:rsidP="00B3052D">
      <w:r w:rsidRPr="00BF5EF0">
        <w:t>1) имеющие навыки работы с ПЭВМ;</w:t>
      </w:r>
    </w:p>
    <w:p w14:paraId="2169529E" w14:textId="52101681" w:rsidR="00BF5EF0" w:rsidRDefault="00BF5EF0" w:rsidP="00B3052D">
      <w:r w:rsidRPr="00BF5EF0">
        <w:t>2) имеющие навыки работы в сети Интернет и полностью освоившие графический</w:t>
      </w:r>
      <w:r w:rsidR="004708B9">
        <w:t xml:space="preserve"> </w:t>
      </w:r>
      <w:r w:rsidRPr="00BF5EF0">
        <w:t>пользовательский интерфейс одного из рекомендованных к использованию Web-браузеров;</w:t>
      </w:r>
    </w:p>
    <w:p w14:paraId="4E3C3372" w14:textId="4BE31952" w:rsidR="004708B9" w:rsidRDefault="004708B9" w:rsidP="004708B9">
      <w:pPr>
        <w:pStyle w:val="1"/>
      </w:pPr>
      <w:bookmarkStart w:id="12" w:name="_Toc129725403"/>
      <w:bookmarkStart w:id="13" w:name="_Toc129780829"/>
      <w:r>
        <w:lastRenderedPageBreak/>
        <w:t>Выполнение программы</w:t>
      </w:r>
      <w:bookmarkEnd w:id="12"/>
      <w:bookmarkEnd w:id="13"/>
    </w:p>
    <w:p w14:paraId="624F3C00" w14:textId="7D91C0F9" w:rsidR="00B3052D" w:rsidRDefault="00B3052D" w:rsidP="00D70D5C">
      <w:pPr>
        <w:pStyle w:val="2"/>
      </w:pPr>
      <w:bookmarkStart w:id="14" w:name="_Toc129725404"/>
      <w:bookmarkStart w:id="15" w:name="_Toc129780830"/>
      <w:r>
        <w:t>Загрузка и запуск</w:t>
      </w:r>
      <w:bookmarkEnd w:id="14"/>
      <w:bookmarkEnd w:id="15"/>
    </w:p>
    <w:p w14:paraId="5BA51A40" w14:textId="447E5506" w:rsidR="00B3052D" w:rsidRDefault="00B3052D" w:rsidP="00D70D5C">
      <w:pPr>
        <w:pStyle w:val="3"/>
      </w:pPr>
      <w:bookmarkStart w:id="16" w:name="_Toc129725405"/>
      <w:bookmarkStart w:id="17" w:name="_Toc129780831"/>
      <w:r>
        <w:t xml:space="preserve">Особенности выполнения </w:t>
      </w:r>
      <w:r w:rsidRPr="00D70D5C">
        <w:t>программы</w:t>
      </w:r>
      <w:bookmarkEnd w:id="16"/>
      <w:bookmarkEnd w:id="17"/>
    </w:p>
    <w:p w14:paraId="3D909F5F" w14:textId="0C9A9A12" w:rsidR="00B3052D" w:rsidRDefault="00F75ADC" w:rsidP="00B3052D">
      <w:r>
        <w:t xml:space="preserve">Взаимодействие с пользователями осуществляется при подключении к </w:t>
      </w:r>
      <w:r w:rsidR="00113585">
        <w:t>ПО</w:t>
      </w:r>
      <w:r>
        <w:t xml:space="preserve"> «</w:t>
      </w:r>
      <w:proofErr w:type="spellStart"/>
      <w:r>
        <w:t>Контролька</w:t>
      </w:r>
      <w:proofErr w:type="spellEnd"/>
      <w:r>
        <w:t xml:space="preserve">» с индивидуальных средств вычислительной техники. Подключение осуществляется через сеть Интернет. Для обращения к пользовательской панели </w:t>
      </w:r>
      <w:r w:rsidR="00113585">
        <w:t>ПО</w:t>
      </w:r>
      <w:r>
        <w:t xml:space="preserve"> «</w:t>
      </w:r>
      <w:proofErr w:type="spellStart"/>
      <w:r>
        <w:t>Контролька</w:t>
      </w:r>
      <w:proofErr w:type="spellEnd"/>
      <w:r>
        <w:t>» следует:</w:t>
      </w:r>
    </w:p>
    <w:p w14:paraId="04427CC2" w14:textId="2C03D98B" w:rsidR="00F75ADC" w:rsidRDefault="00F75ADC" w:rsidP="00F75ADC">
      <w:pPr>
        <w:pStyle w:val="a3"/>
        <w:numPr>
          <w:ilvl w:val="0"/>
          <w:numId w:val="15"/>
        </w:numPr>
      </w:pPr>
      <w:r>
        <w:t xml:space="preserve">Загрузить </w:t>
      </w:r>
      <w:r>
        <w:rPr>
          <w:lang w:val="en-US"/>
        </w:rPr>
        <w:t>web-</w:t>
      </w:r>
      <w:r>
        <w:t>браузер;</w:t>
      </w:r>
    </w:p>
    <w:p w14:paraId="2ABD7B8B" w14:textId="3419D02A" w:rsidR="00F75ADC" w:rsidRDefault="00F75ADC" w:rsidP="002511AC">
      <w:pPr>
        <w:pStyle w:val="a3"/>
        <w:numPr>
          <w:ilvl w:val="0"/>
          <w:numId w:val="15"/>
        </w:numPr>
      </w:pPr>
      <w:r>
        <w:t xml:space="preserve">Набрать в строке адреса: </w:t>
      </w:r>
      <w:hyperlink r:id="rId7" w:history="1">
        <w:r w:rsidRPr="00553F13">
          <w:rPr>
            <w:rStyle w:val="a4"/>
          </w:rPr>
          <w:t>https://облако.контролька.рф/private/clients</w:t>
        </w:r>
      </w:hyperlink>
    </w:p>
    <w:p w14:paraId="124460A5" w14:textId="52EFAD65" w:rsidR="00F75ADC" w:rsidRDefault="00F75ADC" w:rsidP="00F75ADC">
      <w:r>
        <w:t>В случае корректного ввода адреса, пользователю отобразится форма авторизации (Рисунок 2).</w:t>
      </w:r>
    </w:p>
    <w:p w14:paraId="00EA08AB" w14:textId="4EF59736" w:rsidR="00F75ADC" w:rsidRDefault="00F75ADC" w:rsidP="00F75ADC">
      <w:pPr>
        <w:ind w:left="709" w:firstLine="0"/>
        <w:jc w:val="center"/>
      </w:pPr>
      <w:r>
        <w:rPr>
          <w:noProof/>
        </w:rPr>
        <w:drawing>
          <wp:inline distT="0" distB="0" distL="0" distR="0" wp14:anchorId="1F63CC7B" wp14:editId="52A842BB">
            <wp:extent cx="4057650" cy="3019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62878" w14:textId="27803058" w:rsidR="00F75ADC" w:rsidRDefault="00F75ADC" w:rsidP="00F75ADC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 xml:space="preserve">Форма авторизации </w:t>
      </w:r>
    </w:p>
    <w:p w14:paraId="3EB6DF43" w14:textId="69C7F4CF" w:rsidR="00F75ADC" w:rsidRDefault="00F75ADC" w:rsidP="00F75ADC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</w:t>
      </w:r>
    </w:p>
    <w:p w14:paraId="37078BF5" w14:textId="3790F8EA" w:rsidR="00F75ADC" w:rsidRDefault="00F75ADC" w:rsidP="00F75ADC">
      <w:pPr>
        <w:ind w:left="709" w:firstLine="0"/>
        <w:jc w:val="center"/>
        <w:rPr>
          <w:b/>
          <w:bCs/>
          <w:sz w:val="24"/>
          <w:szCs w:val="20"/>
        </w:rPr>
      </w:pPr>
    </w:p>
    <w:p w14:paraId="4FAA0AB7" w14:textId="21EA2776" w:rsidR="00F75ADC" w:rsidRDefault="00D70D5C" w:rsidP="00F75ADC">
      <w:pPr>
        <w:pStyle w:val="3"/>
      </w:pPr>
      <w:bookmarkStart w:id="18" w:name="_Toc129725406"/>
      <w:bookmarkStart w:id="19" w:name="_Toc129780832"/>
      <w:r>
        <w:t>Авторизация и вход</w:t>
      </w:r>
      <w:bookmarkEnd w:id="18"/>
      <w:bookmarkEnd w:id="19"/>
    </w:p>
    <w:p w14:paraId="2EF89849" w14:textId="34E7EFDC" w:rsidR="00D70D5C" w:rsidRDefault="00D70D5C" w:rsidP="00D70D5C">
      <w:r>
        <w:t>Для работы с приложением пользователю следует авторизоваться. Для этого необходимо:</w:t>
      </w:r>
    </w:p>
    <w:p w14:paraId="40E9A70C" w14:textId="11FC5099" w:rsidR="00D70D5C" w:rsidRDefault="00D70D5C" w:rsidP="00D70D5C">
      <w:pPr>
        <w:pStyle w:val="a3"/>
        <w:numPr>
          <w:ilvl w:val="0"/>
          <w:numId w:val="17"/>
        </w:numPr>
      </w:pPr>
      <w:r>
        <w:t>Заполнить поля «Логин» и «Пароль» (Рисунок 3).</w:t>
      </w:r>
    </w:p>
    <w:p w14:paraId="638C915B" w14:textId="17ACC644" w:rsidR="00D70D5C" w:rsidRDefault="00D70D5C" w:rsidP="00D70D5C">
      <w:pPr>
        <w:pStyle w:val="a3"/>
        <w:numPr>
          <w:ilvl w:val="0"/>
          <w:numId w:val="17"/>
        </w:numPr>
      </w:pPr>
      <w:r>
        <w:t>Нажать на кнопку «Войти».</w:t>
      </w:r>
    </w:p>
    <w:p w14:paraId="5A3ED985" w14:textId="30EA4137" w:rsidR="00D70D5C" w:rsidRDefault="00D70D5C" w:rsidP="00D70D5C">
      <w:pPr>
        <w:ind w:left="709" w:firstLine="0"/>
        <w:jc w:val="center"/>
      </w:pPr>
      <w:r>
        <w:rPr>
          <w:noProof/>
        </w:rPr>
        <w:lastRenderedPageBreak/>
        <w:drawing>
          <wp:inline distT="0" distB="0" distL="0" distR="0" wp14:anchorId="1C684126" wp14:editId="66980C9E">
            <wp:extent cx="3924300" cy="2495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495E0" w14:textId="09844E08" w:rsidR="00D70D5C" w:rsidRDefault="00D70D5C" w:rsidP="00D70D5C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Форма авторизации</w:t>
      </w:r>
    </w:p>
    <w:p w14:paraId="452345E5" w14:textId="33B23B2F" w:rsidR="00D70D5C" w:rsidRDefault="00D70D5C" w:rsidP="00D70D5C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</w:t>
      </w:r>
    </w:p>
    <w:p w14:paraId="57954F57" w14:textId="4DA4B710" w:rsidR="00D70D5C" w:rsidRDefault="00D70D5C" w:rsidP="00D70D5C">
      <w:pPr>
        <w:pStyle w:val="3"/>
      </w:pPr>
      <w:bookmarkStart w:id="20" w:name="_Toc129725407"/>
      <w:bookmarkStart w:id="21" w:name="_Toc129780833"/>
      <w:r>
        <w:t>Выход из системы</w:t>
      </w:r>
      <w:bookmarkEnd w:id="20"/>
      <w:bookmarkEnd w:id="21"/>
    </w:p>
    <w:p w14:paraId="430FC1EB" w14:textId="1DB43393" w:rsidR="00D70D5C" w:rsidRDefault="00D70D5C" w:rsidP="00D70D5C">
      <w:r>
        <w:t>Чтобы выйти из системы и/или сменить пользователя, следует:</w:t>
      </w:r>
    </w:p>
    <w:p w14:paraId="6A2CDD96" w14:textId="71C3424D" w:rsidR="000D392B" w:rsidRDefault="000D392B" w:rsidP="000D392B">
      <w:pPr>
        <w:pStyle w:val="a3"/>
        <w:numPr>
          <w:ilvl w:val="0"/>
          <w:numId w:val="18"/>
        </w:numPr>
      </w:pPr>
      <w:r>
        <w:t>Нажать на кнопку «Выйти» (Рисунок 4)</w:t>
      </w:r>
    </w:p>
    <w:p w14:paraId="30A24B0F" w14:textId="6AD36959" w:rsidR="000D392B" w:rsidRDefault="000D392B" w:rsidP="000D392B">
      <w:pPr>
        <w:pStyle w:val="a3"/>
        <w:numPr>
          <w:ilvl w:val="0"/>
          <w:numId w:val="18"/>
        </w:numPr>
      </w:pPr>
      <w:r>
        <w:t>При необходимости смены пользователя повторить действия из раздела 3.1.2.</w:t>
      </w:r>
    </w:p>
    <w:p w14:paraId="4B7D7265" w14:textId="558F46CA" w:rsidR="000D392B" w:rsidRDefault="000D392B" w:rsidP="000D392B">
      <w:pPr>
        <w:ind w:left="709" w:firstLine="0"/>
        <w:jc w:val="center"/>
      </w:pPr>
      <w:r>
        <w:rPr>
          <w:noProof/>
        </w:rPr>
        <w:drawing>
          <wp:inline distT="0" distB="0" distL="0" distR="0" wp14:anchorId="53130337" wp14:editId="5AAA6270">
            <wp:extent cx="5638800" cy="1465304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7141" cy="146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BA6FF" w14:textId="2FEE8AF5" w:rsidR="000D392B" w:rsidRDefault="000D392B" w:rsidP="000D392B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Выход из личного кабинета</w:t>
      </w:r>
    </w:p>
    <w:p w14:paraId="6D55A19B" w14:textId="61354D4D" w:rsidR="000D392B" w:rsidRDefault="000D392B" w:rsidP="000D392B">
      <w:pPr>
        <w:ind w:left="70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4</w:t>
      </w:r>
    </w:p>
    <w:p w14:paraId="54E36B6C" w14:textId="0B60FFDB" w:rsidR="004C0EE7" w:rsidRDefault="004C0EE7" w:rsidP="004C0EE7">
      <w:pPr>
        <w:pStyle w:val="2"/>
      </w:pPr>
      <w:bookmarkStart w:id="22" w:name="_Toc129725408"/>
      <w:bookmarkStart w:id="23" w:name="_Toc129780834"/>
      <w:r>
        <w:t>Вводные замечания</w:t>
      </w:r>
      <w:bookmarkEnd w:id="22"/>
      <w:bookmarkEnd w:id="23"/>
    </w:p>
    <w:p w14:paraId="23442EA1" w14:textId="70D2BED0" w:rsidR="004C0EE7" w:rsidRDefault="004C0EE7" w:rsidP="004C0EE7">
      <w:r>
        <w:t>Перед дальнейшим чтением рекомендуется ознакомиться с перечнем терминов, расположенным в конце документа.</w:t>
      </w:r>
    </w:p>
    <w:p w14:paraId="5FEF31B0" w14:textId="3483ABC1" w:rsidR="004C0EE7" w:rsidRDefault="004C0EE7" w:rsidP="004C0EE7">
      <w:pPr>
        <w:pStyle w:val="3"/>
      </w:pPr>
      <w:bookmarkStart w:id="24" w:name="_Toc129725409"/>
      <w:bookmarkStart w:id="25" w:name="_Toc129780835"/>
      <w:r>
        <w:t>Описание интерфейса</w:t>
      </w:r>
      <w:bookmarkEnd w:id="24"/>
      <w:bookmarkEnd w:id="25"/>
    </w:p>
    <w:p w14:paraId="3A60CD20" w14:textId="21221B88" w:rsidR="004C0EE7" w:rsidRDefault="004C0EE7" w:rsidP="004C0EE7">
      <w:pPr>
        <w:pStyle w:val="4"/>
      </w:pPr>
      <w:bookmarkStart w:id="26" w:name="_Toc129725410"/>
      <w:bookmarkStart w:id="27" w:name="_Toc129780836"/>
      <w:r>
        <w:t>Главное меню</w:t>
      </w:r>
      <w:bookmarkEnd w:id="26"/>
      <w:bookmarkEnd w:id="27"/>
    </w:p>
    <w:p w14:paraId="3486FEB5" w14:textId="3D5051C1" w:rsidR="004C0EE7" w:rsidRDefault="004C0EE7" w:rsidP="004C0EE7">
      <w:r>
        <w:t>В левой части экрана расположено главное меню</w:t>
      </w:r>
      <w:r w:rsidR="007825BE">
        <w:t xml:space="preserve"> (Рисунок 5)</w:t>
      </w:r>
      <w:r>
        <w:t>, предназначено для доступа к основным разделам личного кабинета:</w:t>
      </w:r>
    </w:p>
    <w:p w14:paraId="71BF27BA" w14:textId="6B80E810" w:rsidR="004C0EE7" w:rsidRDefault="004C0EE7" w:rsidP="004C0EE7">
      <w:pPr>
        <w:pStyle w:val="a3"/>
        <w:numPr>
          <w:ilvl w:val="0"/>
          <w:numId w:val="22"/>
        </w:numPr>
      </w:pPr>
      <w:r>
        <w:t>Рабочий стол</w:t>
      </w:r>
    </w:p>
    <w:p w14:paraId="6BCC6835" w14:textId="609533CC" w:rsidR="004C0EE7" w:rsidRDefault="004C0EE7" w:rsidP="004C0EE7">
      <w:pPr>
        <w:pStyle w:val="a3"/>
        <w:numPr>
          <w:ilvl w:val="0"/>
          <w:numId w:val="22"/>
        </w:numPr>
      </w:pPr>
      <w:r>
        <w:t>Клиенты</w:t>
      </w:r>
    </w:p>
    <w:p w14:paraId="118E4B1E" w14:textId="78009F47" w:rsidR="004C0EE7" w:rsidRDefault="004C0EE7" w:rsidP="004C0EE7">
      <w:pPr>
        <w:pStyle w:val="a3"/>
        <w:numPr>
          <w:ilvl w:val="0"/>
          <w:numId w:val="22"/>
        </w:numPr>
      </w:pPr>
      <w:r>
        <w:t>Тарифы</w:t>
      </w:r>
    </w:p>
    <w:p w14:paraId="10538BA3" w14:textId="177157A9" w:rsidR="004C0EE7" w:rsidRDefault="004C0EE7" w:rsidP="004C0EE7">
      <w:pPr>
        <w:pStyle w:val="a3"/>
        <w:numPr>
          <w:ilvl w:val="0"/>
          <w:numId w:val="22"/>
        </w:numPr>
      </w:pPr>
      <w:r>
        <w:t>Типы счётчиков</w:t>
      </w:r>
    </w:p>
    <w:p w14:paraId="723CA457" w14:textId="11DF4BD0" w:rsidR="007825BE" w:rsidRDefault="007825BE" w:rsidP="007825BE">
      <w:r>
        <w:lastRenderedPageBreak/>
        <w:t>Для перехода в интересующий раздел следует навести курсор на название данного раздела и щелкнуть левой кнопкой мыши.</w:t>
      </w:r>
    </w:p>
    <w:p w14:paraId="43EB857B" w14:textId="3D6C99F9" w:rsidR="007825BE" w:rsidRDefault="007825BE" w:rsidP="007825BE"/>
    <w:p w14:paraId="0A5BBA94" w14:textId="041B692A" w:rsidR="007825BE" w:rsidRDefault="007825BE" w:rsidP="007825BE">
      <w:r>
        <w:rPr>
          <w:noProof/>
        </w:rPr>
        <w:drawing>
          <wp:inline distT="0" distB="0" distL="0" distR="0" wp14:anchorId="76D60B24" wp14:editId="0C765779">
            <wp:extent cx="5267325" cy="21717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E351F" w14:textId="17DCC358" w:rsidR="007825BE" w:rsidRDefault="007825BE" w:rsidP="007825BE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Главное меню</w:t>
      </w:r>
    </w:p>
    <w:p w14:paraId="0B3ED1E7" w14:textId="7C98EF03" w:rsidR="007825BE" w:rsidRPr="007825BE" w:rsidRDefault="007825BE" w:rsidP="007825BE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5</w:t>
      </w:r>
    </w:p>
    <w:p w14:paraId="2F0A5EF0" w14:textId="75E9E56F" w:rsidR="00424DD7" w:rsidRDefault="00424DD7" w:rsidP="00D429F6">
      <w:pPr>
        <w:pStyle w:val="4"/>
      </w:pPr>
      <w:bookmarkStart w:id="28" w:name="_Toc129725411"/>
      <w:bookmarkStart w:id="29" w:name="_Toc129780837"/>
      <w:r>
        <w:t>Раздел «Рабочий стол»</w:t>
      </w:r>
      <w:bookmarkEnd w:id="28"/>
      <w:bookmarkEnd w:id="29"/>
    </w:p>
    <w:p w14:paraId="2913B9AE" w14:textId="3F0F8263" w:rsidR="00424DD7" w:rsidRPr="00424DD7" w:rsidRDefault="00424DD7" w:rsidP="00424DD7">
      <w:r>
        <w:t>Для пользователей с функциональной ролью «Менеджер» данный раздел пуст.</w:t>
      </w:r>
      <w:r w:rsidR="0086715F">
        <w:t xml:space="preserve"> </w:t>
      </w:r>
    </w:p>
    <w:p w14:paraId="3EE12A9C" w14:textId="5B177C5A" w:rsidR="00D429F6" w:rsidRDefault="00D429F6" w:rsidP="00D429F6">
      <w:pPr>
        <w:pStyle w:val="4"/>
      </w:pPr>
      <w:bookmarkStart w:id="30" w:name="_Toc129725412"/>
      <w:bookmarkStart w:id="31" w:name="_Toc129780838"/>
      <w:r>
        <w:t>Раздел «Клиенты»</w:t>
      </w:r>
      <w:bookmarkEnd w:id="30"/>
      <w:bookmarkEnd w:id="31"/>
    </w:p>
    <w:p w14:paraId="60452DF8" w14:textId="6BD0A5BC" w:rsidR="00D429F6" w:rsidRDefault="00DE1CDC" w:rsidP="00D429F6">
      <w:r>
        <w:t xml:space="preserve">В разделе «Клиенты» находится таблица с зарегистрированными в системе клиентами (Рисунок </w:t>
      </w:r>
      <w:r w:rsidR="00660A23">
        <w:t>6</w:t>
      </w:r>
      <w:r>
        <w:t>). В таблице отображается:</w:t>
      </w:r>
    </w:p>
    <w:p w14:paraId="4854729E" w14:textId="0B690940" w:rsidR="00DE1CDC" w:rsidRDefault="00DE1CDC" w:rsidP="00DE1CDC">
      <w:pPr>
        <w:pStyle w:val="a3"/>
        <w:numPr>
          <w:ilvl w:val="0"/>
          <w:numId w:val="24"/>
        </w:numPr>
      </w:pPr>
      <w:r>
        <w:rPr>
          <w:lang w:val="en-US"/>
        </w:rPr>
        <w:t>ID</w:t>
      </w:r>
      <w:r w:rsidRPr="00DE1CDC">
        <w:t xml:space="preserve"> – </w:t>
      </w:r>
      <w:r>
        <w:t>целочисленный идентификатор клиента в системе</w:t>
      </w:r>
    </w:p>
    <w:p w14:paraId="57949C76" w14:textId="0F2F733A" w:rsidR="00DE1CDC" w:rsidRDefault="00DE1CDC" w:rsidP="00DE1CDC">
      <w:pPr>
        <w:pStyle w:val="a3"/>
        <w:numPr>
          <w:ilvl w:val="0"/>
          <w:numId w:val="24"/>
        </w:numPr>
      </w:pPr>
      <w:r>
        <w:t>Название организации</w:t>
      </w:r>
    </w:p>
    <w:p w14:paraId="2A643284" w14:textId="2713E402" w:rsidR="00DE1CDC" w:rsidRDefault="00DE1CDC" w:rsidP="00DE1CDC">
      <w:pPr>
        <w:pStyle w:val="a3"/>
        <w:numPr>
          <w:ilvl w:val="0"/>
          <w:numId w:val="24"/>
        </w:numPr>
      </w:pPr>
      <w:r>
        <w:t>Тарифный план</w:t>
      </w:r>
    </w:p>
    <w:p w14:paraId="411EDFAB" w14:textId="470F3C20" w:rsidR="00DE1CDC" w:rsidRDefault="00DE1CDC" w:rsidP="00DE1CDC">
      <w:pPr>
        <w:pStyle w:val="a3"/>
        <w:numPr>
          <w:ilvl w:val="0"/>
          <w:numId w:val="24"/>
        </w:numPr>
      </w:pPr>
      <w:r>
        <w:t>Количество оставшихся показаний по тарифу в штуках</w:t>
      </w:r>
    </w:p>
    <w:p w14:paraId="2E826C38" w14:textId="585F7DE1" w:rsidR="00DE1CDC" w:rsidRDefault="00DE1CDC" w:rsidP="00DE1CDC">
      <w:pPr>
        <w:pStyle w:val="a3"/>
        <w:numPr>
          <w:ilvl w:val="0"/>
          <w:numId w:val="24"/>
        </w:numPr>
      </w:pPr>
      <w:r>
        <w:t>Дата окончания тарифа для клиента</w:t>
      </w:r>
    </w:p>
    <w:p w14:paraId="626CF9FA" w14:textId="193CF444" w:rsidR="00DE1CDC" w:rsidRPr="00DE1CDC" w:rsidRDefault="00DE1CDC" w:rsidP="00DE1CDC">
      <w:r>
        <w:t xml:space="preserve">В данном разделе можно создавать, редактировать и удалять сведения </w:t>
      </w:r>
      <w:r w:rsidR="00660A23">
        <w:t>о клиентах,</w:t>
      </w:r>
      <w:r>
        <w:t xml:space="preserve"> использующих приложение.</w:t>
      </w:r>
    </w:p>
    <w:p w14:paraId="3E1BB6AF" w14:textId="3C8F32BD" w:rsidR="00DE1CDC" w:rsidRDefault="00DE1CDC" w:rsidP="00DE1CDC">
      <w:pPr>
        <w:ind w:firstLine="0"/>
      </w:pPr>
      <w:r>
        <w:rPr>
          <w:noProof/>
        </w:rPr>
        <w:drawing>
          <wp:inline distT="0" distB="0" distL="0" distR="0" wp14:anchorId="112ADDBD" wp14:editId="576B0D22">
            <wp:extent cx="5940425" cy="2238375"/>
            <wp:effectExtent l="0" t="0" r="317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5453" w14:textId="023FC46C" w:rsidR="00DE1CDC" w:rsidRDefault="00DE1CDC" w:rsidP="00DE1CDC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Раздел «Клиенты»</w:t>
      </w:r>
    </w:p>
    <w:p w14:paraId="635F0613" w14:textId="5DEF8F52" w:rsidR="00DE1CDC" w:rsidRPr="00DE1CDC" w:rsidRDefault="00DE1CDC" w:rsidP="00DE1CDC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 xml:space="preserve">Рисунок </w:t>
      </w:r>
      <w:r w:rsidR="00660A23">
        <w:rPr>
          <w:b/>
          <w:bCs/>
          <w:sz w:val="24"/>
          <w:szCs w:val="20"/>
        </w:rPr>
        <w:t>6</w:t>
      </w:r>
    </w:p>
    <w:p w14:paraId="294AB577" w14:textId="2498E6FD" w:rsidR="00D429F6" w:rsidRDefault="00D429F6" w:rsidP="00D429F6">
      <w:pPr>
        <w:pStyle w:val="4"/>
      </w:pPr>
      <w:bookmarkStart w:id="32" w:name="_Toc129725413"/>
      <w:bookmarkStart w:id="33" w:name="_Toc129780839"/>
      <w:r>
        <w:lastRenderedPageBreak/>
        <w:t>Раздел «Тарифы»</w:t>
      </w:r>
      <w:bookmarkEnd w:id="32"/>
      <w:bookmarkEnd w:id="33"/>
    </w:p>
    <w:p w14:paraId="5FCB1E19" w14:textId="0108634A" w:rsidR="00660A23" w:rsidRDefault="00660A23" w:rsidP="00660A23">
      <w:r>
        <w:t>В разделе «Тарифы» находится таблица с информацией о текущих тарифах для клиентов, использующих приложение (Рисунок 7). В таблице отображается:</w:t>
      </w:r>
    </w:p>
    <w:p w14:paraId="1FFFC40D" w14:textId="1E9559BA" w:rsidR="00660A23" w:rsidRDefault="00660A23" w:rsidP="00660A23">
      <w:pPr>
        <w:pStyle w:val="a3"/>
        <w:numPr>
          <w:ilvl w:val="0"/>
          <w:numId w:val="25"/>
        </w:numPr>
      </w:pPr>
      <w:r>
        <w:rPr>
          <w:lang w:val="en-US"/>
        </w:rPr>
        <w:t>ID</w:t>
      </w:r>
      <w:r w:rsidRPr="00660A23">
        <w:t xml:space="preserve"> – </w:t>
      </w:r>
      <w:r>
        <w:t>целочисленный идентификатор тарифа в системе</w:t>
      </w:r>
    </w:p>
    <w:p w14:paraId="629FED11" w14:textId="1D9DE532" w:rsidR="00660A23" w:rsidRDefault="00660A23" w:rsidP="00660A23">
      <w:pPr>
        <w:pStyle w:val="a3"/>
        <w:numPr>
          <w:ilvl w:val="0"/>
          <w:numId w:val="25"/>
        </w:numPr>
      </w:pPr>
      <w:r>
        <w:t>Наименование тарифа</w:t>
      </w:r>
    </w:p>
    <w:p w14:paraId="4D6E6184" w14:textId="52588CD5" w:rsidR="00660A23" w:rsidRDefault="00660A23" w:rsidP="00660A23">
      <w:pPr>
        <w:pStyle w:val="a3"/>
        <w:numPr>
          <w:ilvl w:val="0"/>
          <w:numId w:val="25"/>
        </w:numPr>
      </w:pPr>
      <w:r>
        <w:t>Стоимость тарифа в рублях</w:t>
      </w:r>
    </w:p>
    <w:p w14:paraId="2A1FA291" w14:textId="2B973864" w:rsidR="00660A23" w:rsidRDefault="00660A23" w:rsidP="00660A23">
      <w:pPr>
        <w:pStyle w:val="a3"/>
        <w:numPr>
          <w:ilvl w:val="0"/>
          <w:numId w:val="25"/>
        </w:numPr>
      </w:pPr>
      <w:r>
        <w:t>Срок действия тарифа в днях</w:t>
      </w:r>
    </w:p>
    <w:p w14:paraId="635B1CDB" w14:textId="5438FD0B" w:rsidR="00660A23" w:rsidRDefault="00660A23" w:rsidP="00660A23">
      <w:pPr>
        <w:pStyle w:val="a3"/>
        <w:numPr>
          <w:ilvl w:val="0"/>
          <w:numId w:val="25"/>
        </w:numPr>
      </w:pPr>
      <w:r>
        <w:t>Количество доступных показаний в штуках</w:t>
      </w:r>
    </w:p>
    <w:p w14:paraId="29507726" w14:textId="7F730A6C" w:rsidR="00660A23" w:rsidRDefault="00660A23" w:rsidP="00660A23">
      <w:r>
        <w:t>В данном разделе можно создавать, редактировать и удалять тарифы доступные для клиентов, использующих приложение.</w:t>
      </w:r>
    </w:p>
    <w:p w14:paraId="2FD5D433" w14:textId="7B63CA8A" w:rsidR="00660A23" w:rsidRDefault="00660A23" w:rsidP="00660A23">
      <w:pPr>
        <w:ind w:firstLine="0"/>
      </w:pPr>
      <w:r>
        <w:rPr>
          <w:noProof/>
        </w:rPr>
        <w:drawing>
          <wp:inline distT="0" distB="0" distL="0" distR="0" wp14:anchorId="3F9B59DB" wp14:editId="537BECD1">
            <wp:extent cx="5940425" cy="2491105"/>
            <wp:effectExtent l="0" t="0" r="3175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E1355" w14:textId="0A7FF6E3" w:rsidR="00660A23" w:rsidRDefault="00660A23" w:rsidP="00660A23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Раздел «Тарифы»</w:t>
      </w:r>
    </w:p>
    <w:p w14:paraId="6A2F138A" w14:textId="56C12B1B" w:rsidR="00660A23" w:rsidRPr="00660A23" w:rsidRDefault="00660A23" w:rsidP="00660A23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7</w:t>
      </w:r>
    </w:p>
    <w:p w14:paraId="52B5818A" w14:textId="77777777" w:rsidR="00660A23" w:rsidRDefault="00660A23" w:rsidP="00660A23">
      <w:pPr>
        <w:pStyle w:val="4"/>
      </w:pPr>
      <w:bookmarkStart w:id="34" w:name="_Toc129725414"/>
      <w:bookmarkStart w:id="35" w:name="_Toc129780840"/>
      <w:r>
        <w:t>Раздел «Типы счетчиков»</w:t>
      </w:r>
      <w:bookmarkEnd w:id="34"/>
      <w:bookmarkEnd w:id="35"/>
    </w:p>
    <w:p w14:paraId="1837771C" w14:textId="4223A0CE" w:rsidR="00660A23" w:rsidRDefault="00660A23" w:rsidP="00660A23">
      <w:r>
        <w:t>В разделе «Типы счетчиков» находится таблица с имеющимися в системе типами счетчиков (Рисунок 8). В таблицы отображается:</w:t>
      </w:r>
    </w:p>
    <w:p w14:paraId="22E1224C" w14:textId="77777777" w:rsidR="00660A23" w:rsidRDefault="00660A23" w:rsidP="00660A23">
      <w:pPr>
        <w:pStyle w:val="a3"/>
        <w:numPr>
          <w:ilvl w:val="0"/>
          <w:numId w:val="23"/>
        </w:numPr>
      </w:pPr>
      <w:r>
        <w:rPr>
          <w:lang w:val="en-US"/>
        </w:rPr>
        <w:t>ID</w:t>
      </w:r>
      <w:r w:rsidRPr="0069609A">
        <w:t xml:space="preserve"> </w:t>
      </w:r>
      <w:r>
        <w:t>– целочисленный идентификатор типа в системе</w:t>
      </w:r>
    </w:p>
    <w:p w14:paraId="31ED8F22" w14:textId="77777777" w:rsidR="00660A23" w:rsidRDefault="00660A23" w:rsidP="00660A23">
      <w:pPr>
        <w:pStyle w:val="a3"/>
        <w:numPr>
          <w:ilvl w:val="0"/>
          <w:numId w:val="23"/>
        </w:numPr>
      </w:pPr>
      <w:r>
        <w:t>Наименование типа счетчика</w:t>
      </w:r>
    </w:p>
    <w:p w14:paraId="0198D6CF" w14:textId="77777777" w:rsidR="00660A23" w:rsidRPr="0069609A" w:rsidRDefault="00660A23" w:rsidP="00660A23">
      <w:r>
        <w:t>В разделе можно создавать, редактировать и удалять типы счетчиков.</w:t>
      </w:r>
    </w:p>
    <w:p w14:paraId="5F75734D" w14:textId="77777777" w:rsidR="00660A23" w:rsidRDefault="00660A23" w:rsidP="00660A23"/>
    <w:p w14:paraId="37D54257" w14:textId="77777777" w:rsidR="00660A23" w:rsidRDefault="00660A23" w:rsidP="00660A23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557A0B66" wp14:editId="46141FCC">
            <wp:extent cx="5940425" cy="2719070"/>
            <wp:effectExtent l="0" t="0" r="3175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EE218" w14:textId="77777777" w:rsidR="00660A23" w:rsidRDefault="00660A23" w:rsidP="00660A23">
      <w:pPr>
        <w:ind w:firstLine="0"/>
        <w:jc w:val="center"/>
      </w:pPr>
    </w:p>
    <w:p w14:paraId="52146811" w14:textId="77777777" w:rsidR="00660A23" w:rsidRDefault="00660A23" w:rsidP="00660A23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Раздел «Типы счетчиков»</w:t>
      </w:r>
    </w:p>
    <w:p w14:paraId="73E93A9A" w14:textId="10AB0AF5" w:rsidR="00660A23" w:rsidRDefault="00660A23" w:rsidP="00660A23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8</w:t>
      </w:r>
    </w:p>
    <w:p w14:paraId="4424D902" w14:textId="605D69E6" w:rsidR="004C0EE7" w:rsidRDefault="007825BE" w:rsidP="004C0EE7">
      <w:pPr>
        <w:pStyle w:val="4"/>
      </w:pPr>
      <w:bookmarkStart w:id="36" w:name="_Toc129725415"/>
      <w:bookmarkStart w:id="37" w:name="_Toc129780841"/>
      <w:r>
        <w:t>Кнопки</w:t>
      </w:r>
      <w:bookmarkEnd w:id="36"/>
      <w:bookmarkEnd w:id="37"/>
    </w:p>
    <w:p w14:paraId="7F8CE970" w14:textId="77777777" w:rsidR="00614AE5" w:rsidRDefault="00660A23" w:rsidP="004C0EE7">
      <w:r>
        <w:t>В системе имеются активные кнопки и кнопки, предназначенные для критических действий, которые нельзя отменить.</w:t>
      </w:r>
      <w:r w:rsidR="004C0EE7">
        <w:t xml:space="preserve"> </w:t>
      </w:r>
    </w:p>
    <w:p w14:paraId="05D3E492" w14:textId="77777777" w:rsidR="0086715F" w:rsidRDefault="00660A23" w:rsidP="004C0EE7">
      <w:r>
        <w:t xml:space="preserve">Активные кнопки обозначены черным цветом, при наведении курсора на них, они меняют цвет на серый, а также курсор </w:t>
      </w:r>
      <w:r w:rsidR="00614AE5">
        <w:t xml:space="preserve">меняет отображение на ладонь с вытянутым указательным пальцем (Рисунок 9). </w:t>
      </w:r>
    </w:p>
    <w:p w14:paraId="3D3D9F39" w14:textId="5109F39E" w:rsidR="00660A23" w:rsidRDefault="00614AE5" w:rsidP="004C0EE7">
      <w:r>
        <w:t>Кнопки, предназначенные для критических действий, которые нельзя отменить, обозначены красным цветом.</w:t>
      </w:r>
    </w:p>
    <w:p w14:paraId="1C43C1FE" w14:textId="1CD9A02C" w:rsidR="00614AE5" w:rsidRDefault="00614AE5" w:rsidP="00614AE5">
      <w:pPr>
        <w:ind w:firstLine="0"/>
      </w:pPr>
      <w:r>
        <w:rPr>
          <w:noProof/>
        </w:rPr>
        <w:drawing>
          <wp:inline distT="0" distB="0" distL="0" distR="0" wp14:anchorId="51D1CFFA" wp14:editId="149BCB43">
            <wp:extent cx="5940425" cy="72517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2720D" w14:textId="2085D25D" w:rsidR="00614AE5" w:rsidRDefault="00614AE5" w:rsidP="00614AE5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Отображение кнопок в системе</w:t>
      </w:r>
    </w:p>
    <w:p w14:paraId="48E40A42" w14:textId="1AFFA877" w:rsidR="00614AE5" w:rsidRPr="00614AE5" w:rsidRDefault="00614AE5" w:rsidP="00614AE5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9</w:t>
      </w:r>
    </w:p>
    <w:p w14:paraId="54A608C1" w14:textId="714B118C" w:rsidR="004C0EE7" w:rsidRDefault="00614AE5" w:rsidP="004C0EE7">
      <w:r>
        <w:t>Виды кнопок</w:t>
      </w:r>
      <w:r w:rsidR="004C0EE7">
        <w:t>:</w:t>
      </w:r>
    </w:p>
    <w:p w14:paraId="00AAA497" w14:textId="17A9E2A3" w:rsidR="004C0EE7" w:rsidRDefault="004C0EE7" w:rsidP="004C0EE7">
      <w:pPr>
        <w:pStyle w:val="a3"/>
        <w:numPr>
          <w:ilvl w:val="0"/>
          <w:numId w:val="20"/>
        </w:numPr>
      </w:pPr>
      <w:r>
        <w:rPr>
          <w:noProof/>
        </w:rPr>
        <w:drawing>
          <wp:inline distT="0" distB="0" distL="0" distR="0" wp14:anchorId="2D78EB7B" wp14:editId="12EE9120">
            <wp:extent cx="342900" cy="381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 w:rsidR="007825BE">
        <w:t>кнопка</w:t>
      </w:r>
      <w:r>
        <w:t xml:space="preserve"> редактирования, позволяет перейти на страницу редактирования объекта, в строке с которым он находится</w:t>
      </w:r>
    </w:p>
    <w:p w14:paraId="472C4DC8" w14:textId="300D3CFD" w:rsidR="007825BE" w:rsidRDefault="007825BE" w:rsidP="007825BE">
      <w:pPr>
        <w:pStyle w:val="a3"/>
        <w:numPr>
          <w:ilvl w:val="0"/>
          <w:numId w:val="20"/>
        </w:numPr>
      </w:pPr>
      <w:r>
        <w:rPr>
          <w:noProof/>
        </w:rPr>
        <w:drawing>
          <wp:inline distT="0" distB="0" distL="0" distR="0" wp14:anchorId="757E4C96" wp14:editId="094D162C">
            <wp:extent cx="333375" cy="3333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кнопка удаления, позволяет удалить объект, в строке с которым он находится</w:t>
      </w:r>
    </w:p>
    <w:p w14:paraId="06E9894F" w14:textId="3985F9D7" w:rsidR="00614AE5" w:rsidRDefault="00614AE5" w:rsidP="00614AE5">
      <w:pPr>
        <w:pStyle w:val="4"/>
      </w:pPr>
      <w:bookmarkStart w:id="38" w:name="_Toc129725416"/>
      <w:bookmarkStart w:id="39" w:name="_Toc129780842"/>
      <w:r>
        <w:t>Переключатели</w:t>
      </w:r>
      <w:bookmarkEnd w:id="38"/>
      <w:bookmarkEnd w:id="39"/>
    </w:p>
    <w:p w14:paraId="63CE81B3" w14:textId="0B114FB9" w:rsidR="00614AE5" w:rsidRDefault="00614AE5" w:rsidP="00614AE5">
      <w:r>
        <w:t xml:space="preserve">Если число строк превышает видимый размер таблицы, она разбивается на страницы. Для перехода между страницами используется </w:t>
      </w:r>
      <w:proofErr w:type="gramStart"/>
      <w:r>
        <w:t>переключатель</w:t>
      </w:r>
      <w:proofErr w:type="gramEnd"/>
      <w:r>
        <w:t xml:space="preserve"> располагающийся снизу в левой части страницы (Рисунок 10).</w:t>
      </w:r>
    </w:p>
    <w:p w14:paraId="322C2767" w14:textId="7145A52D" w:rsidR="00614AE5" w:rsidRDefault="00614AE5" w:rsidP="00614AE5">
      <w:pPr>
        <w:ind w:firstLine="0"/>
      </w:pPr>
      <w:r>
        <w:rPr>
          <w:noProof/>
        </w:rPr>
        <w:lastRenderedPageBreak/>
        <w:drawing>
          <wp:inline distT="0" distB="0" distL="0" distR="0" wp14:anchorId="71EFA8D4" wp14:editId="2F8DF4E9">
            <wp:extent cx="5940425" cy="291782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EB519" w14:textId="015C2D95" w:rsidR="00614AE5" w:rsidRDefault="00614AE5" w:rsidP="00614AE5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Переключатель страниц</w:t>
      </w:r>
    </w:p>
    <w:p w14:paraId="4B407D8D" w14:textId="33E365FB" w:rsidR="00614AE5" w:rsidRDefault="00614AE5" w:rsidP="00614AE5">
      <w:pPr>
        <w:ind w:firstLine="0"/>
        <w:jc w:val="center"/>
        <w:rPr>
          <w:b/>
          <w:bCs/>
          <w:sz w:val="24"/>
          <w:szCs w:val="20"/>
          <w:lang w:val="en-US"/>
        </w:rPr>
      </w:pPr>
      <w:r>
        <w:rPr>
          <w:b/>
          <w:bCs/>
          <w:sz w:val="24"/>
          <w:szCs w:val="20"/>
        </w:rPr>
        <w:t>Рисунок 10</w:t>
      </w:r>
    </w:p>
    <w:p w14:paraId="35CC1D9C" w14:textId="1C5C4CD1" w:rsidR="00614AE5" w:rsidRDefault="00614AE5" w:rsidP="00614AE5">
      <w:pPr>
        <w:pStyle w:val="4"/>
      </w:pPr>
      <w:bookmarkStart w:id="40" w:name="_Toc129725417"/>
      <w:bookmarkStart w:id="41" w:name="_Toc129780843"/>
      <w:r>
        <w:t>Сортировка</w:t>
      </w:r>
      <w:bookmarkEnd w:id="40"/>
      <w:bookmarkEnd w:id="41"/>
    </w:p>
    <w:p w14:paraId="1BFBADB1" w14:textId="315D15A4" w:rsidR="00614AE5" w:rsidRDefault="001F2A85" w:rsidP="00614AE5">
      <w:r>
        <w:t>Данные, отображаемые в таблицах, можно сортировать в порядке возрастания и убывания</w:t>
      </w:r>
      <w:r w:rsidR="009700FD">
        <w:t xml:space="preserve">. Возможность сортировки данных в столбце обозначена знаком </w:t>
      </w:r>
      <w:r w:rsidR="009700FD">
        <w:rPr>
          <w:noProof/>
        </w:rPr>
        <w:drawing>
          <wp:inline distT="0" distB="0" distL="0" distR="0" wp14:anchorId="4E2AE5E8" wp14:editId="5EC2DD35">
            <wp:extent cx="95250" cy="190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0FD">
        <w:t xml:space="preserve"> (Рисунок 11).</w:t>
      </w:r>
    </w:p>
    <w:p w14:paraId="20F33D0E" w14:textId="0CCB6B24" w:rsidR="001F2A85" w:rsidRDefault="001F2A85" w:rsidP="00614AE5">
      <w:r>
        <w:t>Для того, чтобы отсортировать данные в таблице следует:</w:t>
      </w:r>
    </w:p>
    <w:p w14:paraId="72D9F71A" w14:textId="54039137" w:rsidR="001F2A85" w:rsidRDefault="001F2A85" w:rsidP="001F2A85">
      <w:pPr>
        <w:pStyle w:val="a3"/>
        <w:numPr>
          <w:ilvl w:val="0"/>
          <w:numId w:val="26"/>
        </w:numPr>
      </w:pPr>
      <w:r>
        <w:t xml:space="preserve">Навести курсор на столбец, по которому </w:t>
      </w:r>
      <w:r w:rsidR="009700FD">
        <w:t>требуется отсортировать данные в таблице</w:t>
      </w:r>
    </w:p>
    <w:p w14:paraId="4298390C" w14:textId="5B140EB7" w:rsidR="001F2A85" w:rsidRDefault="009700FD" w:rsidP="001F2A85">
      <w:pPr>
        <w:pStyle w:val="a3"/>
        <w:numPr>
          <w:ilvl w:val="0"/>
          <w:numId w:val="26"/>
        </w:numPr>
      </w:pPr>
      <w:r>
        <w:t>Для сортировки по возрастанию щелкнуть по заголовку столбца один раз. Если требуется сортировка по убыванию – дважды.</w:t>
      </w:r>
    </w:p>
    <w:p w14:paraId="2B857007" w14:textId="74439F0D" w:rsidR="009700FD" w:rsidRDefault="009700FD" w:rsidP="009700FD">
      <w:pPr>
        <w:ind w:firstLine="0"/>
      </w:pPr>
      <w:r>
        <w:rPr>
          <w:noProof/>
        </w:rPr>
        <w:drawing>
          <wp:inline distT="0" distB="0" distL="0" distR="0" wp14:anchorId="08D4C89E" wp14:editId="1A1A5C89">
            <wp:extent cx="5940425" cy="2552065"/>
            <wp:effectExtent l="0" t="0" r="317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9B88C" w14:textId="670A9D87" w:rsidR="009700FD" w:rsidRDefault="009700FD" w:rsidP="009700FD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Столбцы с возможностью сортировки</w:t>
      </w:r>
    </w:p>
    <w:p w14:paraId="1D4A3C01" w14:textId="0ED4CFAF" w:rsidR="009700FD" w:rsidRPr="009700FD" w:rsidRDefault="009700FD" w:rsidP="009700FD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11</w:t>
      </w:r>
    </w:p>
    <w:p w14:paraId="288427D1" w14:textId="264AB29E" w:rsidR="00614AE5" w:rsidRDefault="00424DD7" w:rsidP="00614AE5">
      <w:pPr>
        <w:pStyle w:val="4"/>
      </w:pPr>
      <w:bookmarkStart w:id="42" w:name="_Toc129725418"/>
      <w:bookmarkStart w:id="43" w:name="_Toc129780844"/>
      <w:r>
        <w:t>Поиск</w:t>
      </w:r>
      <w:bookmarkEnd w:id="42"/>
      <w:bookmarkEnd w:id="43"/>
    </w:p>
    <w:p w14:paraId="75162430" w14:textId="06C1F4BB" w:rsidR="009700FD" w:rsidRDefault="00424DD7" w:rsidP="009700FD">
      <w:r>
        <w:t>В некоторых разделах, данные, представленные в таблице, возможно искать по наименованию</w:t>
      </w:r>
      <w:r w:rsidR="009700FD">
        <w:t xml:space="preserve">. Для этого </w:t>
      </w:r>
      <w:r w:rsidR="00483C34">
        <w:t>над таблицей с данными имеется строка поиска</w:t>
      </w:r>
      <w:r>
        <w:t xml:space="preserve"> (Рисунок 12). Для поиска требуется:</w:t>
      </w:r>
    </w:p>
    <w:p w14:paraId="46AAA6E3" w14:textId="20B602C1" w:rsidR="00424DD7" w:rsidRDefault="00424DD7" w:rsidP="00424DD7">
      <w:pPr>
        <w:pStyle w:val="a3"/>
        <w:numPr>
          <w:ilvl w:val="0"/>
          <w:numId w:val="27"/>
        </w:numPr>
      </w:pPr>
      <w:r>
        <w:lastRenderedPageBreak/>
        <w:t>В поле поиска вести наименование либо его часть</w:t>
      </w:r>
    </w:p>
    <w:p w14:paraId="0194698E" w14:textId="72503C16" w:rsidR="00424DD7" w:rsidRDefault="00424DD7" w:rsidP="00424DD7">
      <w:pPr>
        <w:pStyle w:val="a3"/>
        <w:numPr>
          <w:ilvl w:val="0"/>
          <w:numId w:val="27"/>
        </w:numPr>
      </w:pPr>
      <w:r>
        <w:t>Нажать левой кнопкой мыши на кнопке поиска либо нажать клавишу «</w:t>
      </w:r>
      <w:r>
        <w:rPr>
          <w:lang w:val="en-US"/>
        </w:rPr>
        <w:t>Enter</w:t>
      </w:r>
      <w:r>
        <w:t>» на клавиатуре</w:t>
      </w:r>
    </w:p>
    <w:p w14:paraId="0B1E10A1" w14:textId="36FF6FA7" w:rsidR="00424DD7" w:rsidRDefault="00424DD7" w:rsidP="00424DD7">
      <w:pPr>
        <w:pStyle w:val="a3"/>
        <w:numPr>
          <w:ilvl w:val="0"/>
          <w:numId w:val="27"/>
        </w:numPr>
      </w:pPr>
      <w:r>
        <w:t xml:space="preserve">В результате, в таблице отобразятся </w:t>
      </w:r>
      <w:r w:rsidR="00032E05">
        <w:t>данные,</w:t>
      </w:r>
      <w:r>
        <w:t xml:space="preserve"> в которых содержится введенное в поле поиска слово (Рисунок 13)</w:t>
      </w:r>
    </w:p>
    <w:p w14:paraId="5311162F" w14:textId="5DEE9C6A" w:rsidR="00424DD7" w:rsidRDefault="00424DD7" w:rsidP="00424DD7">
      <w:pPr>
        <w:ind w:firstLine="0"/>
      </w:pPr>
      <w:r>
        <w:rPr>
          <w:noProof/>
        </w:rPr>
        <w:drawing>
          <wp:inline distT="0" distB="0" distL="0" distR="0" wp14:anchorId="70E247B7" wp14:editId="78E1A2BB">
            <wp:extent cx="5940425" cy="1871345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3644D" w14:textId="15D28467" w:rsidR="00424DD7" w:rsidRDefault="00424DD7" w:rsidP="00424DD7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Строка поиска в разделе</w:t>
      </w:r>
    </w:p>
    <w:p w14:paraId="482E317E" w14:textId="49579854" w:rsidR="00424DD7" w:rsidRDefault="00424DD7" w:rsidP="00424DD7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12</w:t>
      </w:r>
    </w:p>
    <w:p w14:paraId="407B98B2" w14:textId="609DB7C2" w:rsidR="00424DD7" w:rsidRDefault="00424DD7" w:rsidP="00424DD7">
      <w:pPr>
        <w:ind w:firstLine="0"/>
        <w:jc w:val="center"/>
        <w:rPr>
          <w:b/>
          <w:bCs/>
          <w:sz w:val="24"/>
          <w:szCs w:val="20"/>
        </w:rPr>
      </w:pPr>
    </w:p>
    <w:p w14:paraId="1D9F782D" w14:textId="1798EA1D" w:rsidR="00424DD7" w:rsidRDefault="00424DD7" w:rsidP="00424DD7">
      <w:pPr>
        <w:ind w:firstLine="0"/>
        <w:jc w:val="center"/>
        <w:rPr>
          <w:b/>
          <w:bCs/>
          <w:sz w:val="24"/>
          <w:szCs w:val="20"/>
        </w:rPr>
      </w:pPr>
      <w:r>
        <w:rPr>
          <w:noProof/>
        </w:rPr>
        <w:drawing>
          <wp:inline distT="0" distB="0" distL="0" distR="0" wp14:anchorId="687D7397" wp14:editId="63AA4EAB">
            <wp:extent cx="5940425" cy="2904490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A14E7" w14:textId="5CB67E4E" w:rsidR="00424DD7" w:rsidRDefault="00424DD7" w:rsidP="00424DD7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Кнопка поиска и результат поиска</w:t>
      </w:r>
    </w:p>
    <w:p w14:paraId="601863CE" w14:textId="7C575DD4" w:rsidR="00424DD7" w:rsidRDefault="00424DD7" w:rsidP="00424DD7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13</w:t>
      </w:r>
    </w:p>
    <w:p w14:paraId="6F3D6463" w14:textId="097501EB" w:rsidR="0086715F" w:rsidRDefault="0086715F" w:rsidP="0086715F">
      <w:pPr>
        <w:pStyle w:val="2"/>
      </w:pPr>
      <w:bookmarkStart w:id="44" w:name="_Toc129725419"/>
      <w:bookmarkStart w:id="45" w:name="_Toc129780845"/>
      <w:r>
        <w:t>Операции в разделе «Клиенты»</w:t>
      </w:r>
      <w:bookmarkEnd w:id="44"/>
      <w:bookmarkEnd w:id="45"/>
    </w:p>
    <w:p w14:paraId="68D74A2B" w14:textId="14935BFB" w:rsidR="0086715F" w:rsidRDefault="0086715F" w:rsidP="0086715F">
      <w:pPr>
        <w:pStyle w:val="3"/>
      </w:pPr>
      <w:bookmarkStart w:id="46" w:name="_Toc129725420"/>
      <w:bookmarkStart w:id="47" w:name="_Toc129780846"/>
      <w:r>
        <w:t>Регистрация нового клиента</w:t>
      </w:r>
      <w:bookmarkEnd w:id="46"/>
      <w:bookmarkEnd w:id="47"/>
    </w:p>
    <w:p w14:paraId="743C5B03" w14:textId="33579CBA" w:rsidR="0086715F" w:rsidRDefault="0086715F" w:rsidP="0086715F">
      <w:r>
        <w:t>Для регистрации нового клиента требуется:</w:t>
      </w:r>
    </w:p>
    <w:p w14:paraId="43245599" w14:textId="58C140F6" w:rsidR="0086715F" w:rsidRDefault="0086715F" w:rsidP="0086715F">
      <w:pPr>
        <w:pStyle w:val="a3"/>
        <w:numPr>
          <w:ilvl w:val="0"/>
          <w:numId w:val="29"/>
        </w:numPr>
      </w:pPr>
      <w:r>
        <w:t>Нажать левой кнопкой мыши на кнопке «Создать» (Рисунок 14)</w:t>
      </w:r>
    </w:p>
    <w:p w14:paraId="08E61568" w14:textId="48DC2557" w:rsidR="001F4DCC" w:rsidRDefault="001F4DCC" w:rsidP="001F4DCC">
      <w:pPr>
        <w:pStyle w:val="a3"/>
        <w:ind w:left="1069" w:hanging="1069"/>
      </w:pPr>
      <w:r>
        <w:rPr>
          <w:noProof/>
        </w:rPr>
        <w:lastRenderedPageBreak/>
        <w:drawing>
          <wp:inline distT="0" distB="0" distL="0" distR="0" wp14:anchorId="2CEA1C0D" wp14:editId="78BAC1C0">
            <wp:extent cx="5940425" cy="1934210"/>
            <wp:effectExtent l="0" t="0" r="3175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1568B" w14:textId="1492FCDA" w:rsidR="001F4DCC" w:rsidRDefault="003B37F3" w:rsidP="001F4DCC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Создать нового клиента</w:t>
      </w:r>
    </w:p>
    <w:p w14:paraId="628648DF" w14:textId="04D79818" w:rsidR="001F4DCC" w:rsidRDefault="001F4DCC" w:rsidP="001F4DCC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14</w:t>
      </w:r>
    </w:p>
    <w:p w14:paraId="5DF2774E" w14:textId="77777777" w:rsidR="001F4DCC" w:rsidRPr="001F4DCC" w:rsidRDefault="001F4DCC" w:rsidP="001F4DCC">
      <w:pPr>
        <w:pStyle w:val="a3"/>
        <w:ind w:left="1069" w:hanging="1069"/>
        <w:jc w:val="center"/>
        <w:rPr>
          <w:b/>
          <w:bCs/>
          <w:sz w:val="24"/>
          <w:szCs w:val="20"/>
        </w:rPr>
      </w:pPr>
    </w:p>
    <w:p w14:paraId="3FC7E9EA" w14:textId="4FD65085" w:rsidR="0086715F" w:rsidRDefault="003B37F3" w:rsidP="0086715F">
      <w:pPr>
        <w:pStyle w:val="a3"/>
        <w:numPr>
          <w:ilvl w:val="0"/>
          <w:numId w:val="29"/>
        </w:numPr>
      </w:pPr>
      <w:r>
        <w:t>Ввести название организации в поле «Наименование» (Рисунок 15)</w:t>
      </w:r>
    </w:p>
    <w:p w14:paraId="30BB740C" w14:textId="70468A3E" w:rsidR="003B37F3" w:rsidRDefault="003B37F3" w:rsidP="003B37F3">
      <w:pPr>
        <w:pStyle w:val="a3"/>
        <w:ind w:left="1069" w:hanging="1069"/>
      </w:pPr>
      <w:r>
        <w:rPr>
          <w:noProof/>
        </w:rPr>
        <w:drawing>
          <wp:inline distT="0" distB="0" distL="0" distR="0" wp14:anchorId="250FCB2E" wp14:editId="485B02EC">
            <wp:extent cx="5940425" cy="2049145"/>
            <wp:effectExtent l="0" t="0" r="3175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270D8" w14:textId="07BF9108" w:rsidR="00C427C5" w:rsidRDefault="00C427C5" w:rsidP="00C427C5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названия организации</w:t>
      </w:r>
    </w:p>
    <w:p w14:paraId="5B2B9D6C" w14:textId="2C1F53BA" w:rsidR="00C427C5" w:rsidRPr="00C427C5" w:rsidRDefault="00C427C5" w:rsidP="00C427C5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15</w:t>
      </w:r>
    </w:p>
    <w:p w14:paraId="113BA020" w14:textId="70EFB4A4" w:rsidR="003B37F3" w:rsidRPr="003B37F3" w:rsidRDefault="003B37F3" w:rsidP="0086715F">
      <w:pPr>
        <w:pStyle w:val="a3"/>
        <w:numPr>
          <w:ilvl w:val="0"/>
          <w:numId w:val="29"/>
        </w:numPr>
      </w:pPr>
      <w:r>
        <w:t xml:space="preserve">Ввести электронный почтовый адрес контактного лица организации в поле </w:t>
      </w:r>
      <w:r>
        <w:rPr>
          <w:lang w:val="en-US"/>
        </w:rPr>
        <w:t>Email</w:t>
      </w:r>
      <w:r>
        <w:t xml:space="preserve"> (Рисунок 16)</w:t>
      </w:r>
    </w:p>
    <w:p w14:paraId="77BC82C8" w14:textId="1A0143C5" w:rsidR="003B37F3" w:rsidRDefault="003B37F3" w:rsidP="003B37F3">
      <w:pPr>
        <w:pStyle w:val="a3"/>
        <w:ind w:left="1069" w:firstLine="0"/>
      </w:pPr>
      <w:r>
        <w:t>Примечание. Данный электронный почтовый адрес будет являться логином для входа в личный кабинет клиента.</w:t>
      </w:r>
    </w:p>
    <w:p w14:paraId="7E741457" w14:textId="07B8875A" w:rsidR="003B37F3" w:rsidRDefault="0042443A" w:rsidP="0042443A">
      <w:pPr>
        <w:pStyle w:val="a3"/>
        <w:ind w:left="1069" w:hanging="1069"/>
      </w:pPr>
      <w:r>
        <w:rPr>
          <w:noProof/>
        </w:rPr>
        <w:drawing>
          <wp:inline distT="0" distB="0" distL="0" distR="0" wp14:anchorId="4D2D32C7" wp14:editId="2E165FDD">
            <wp:extent cx="5940425" cy="2091055"/>
            <wp:effectExtent l="0" t="0" r="3175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B2D28" w14:textId="7886995D" w:rsidR="003B37F3" w:rsidRDefault="003B37F3" w:rsidP="003B37F3">
      <w:pPr>
        <w:pStyle w:val="a3"/>
        <w:ind w:left="1069" w:firstLine="0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 xml:space="preserve">Ввод </w:t>
      </w:r>
      <w:r w:rsidR="00C427C5">
        <w:rPr>
          <w:b/>
          <w:sz w:val="24"/>
          <w:szCs w:val="20"/>
        </w:rPr>
        <w:t xml:space="preserve">электронного </w:t>
      </w:r>
      <w:r>
        <w:rPr>
          <w:b/>
          <w:sz w:val="24"/>
          <w:szCs w:val="20"/>
        </w:rPr>
        <w:t>почто</w:t>
      </w:r>
      <w:r w:rsidR="00C427C5">
        <w:rPr>
          <w:b/>
          <w:sz w:val="24"/>
          <w:szCs w:val="20"/>
        </w:rPr>
        <w:t>вого адреса</w:t>
      </w:r>
    </w:p>
    <w:p w14:paraId="5EB68AFB" w14:textId="4F2F1B40" w:rsidR="0042443A" w:rsidRPr="003B37F3" w:rsidRDefault="0042443A" w:rsidP="003B37F3">
      <w:pPr>
        <w:pStyle w:val="a3"/>
        <w:ind w:left="1069" w:firstLine="0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Рисунок 16</w:t>
      </w:r>
    </w:p>
    <w:p w14:paraId="6562707F" w14:textId="3B679CBD" w:rsidR="003B37F3" w:rsidRDefault="0042443A" w:rsidP="003B37F3">
      <w:pPr>
        <w:pStyle w:val="a3"/>
        <w:numPr>
          <w:ilvl w:val="0"/>
          <w:numId w:val="29"/>
        </w:numPr>
      </w:pPr>
      <w:r>
        <w:t>Ввести пароль для входа в личный кабинет клиента. (Рисунок 17)</w:t>
      </w:r>
    </w:p>
    <w:p w14:paraId="4C14317E" w14:textId="265A1A74" w:rsidR="0042443A" w:rsidRDefault="000C7703" w:rsidP="000C7703">
      <w:pPr>
        <w:pStyle w:val="a3"/>
        <w:ind w:left="1069" w:hanging="1069"/>
      </w:pPr>
      <w:r>
        <w:rPr>
          <w:noProof/>
        </w:rPr>
        <w:lastRenderedPageBreak/>
        <w:drawing>
          <wp:inline distT="0" distB="0" distL="0" distR="0" wp14:anchorId="69B5AA02" wp14:editId="6856FAE7">
            <wp:extent cx="5940425" cy="2010410"/>
            <wp:effectExtent l="0" t="0" r="3175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1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75505" w14:textId="0D4B1FE2" w:rsidR="0042443A" w:rsidRDefault="0042443A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пароля для входа в личный кабинет клиента</w:t>
      </w:r>
    </w:p>
    <w:p w14:paraId="1612D52E" w14:textId="624B51BC" w:rsidR="000C7703" w:rsidRDefault="000C7703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17</w:t>
      </w:r>
    </w:p>
    <w:p w14:paraId="7E8B83C4" w14:textId="592E0306" w:rsidR="000C7703" w:rsidRDefault="000C7703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35B277AB" w14:textId="77777777" w:rsidR="006D1B7E" w:rsidRDefault="006D1B7E" w:rsidP="006C18CB">
      <w:r>
        <w:t>Примечание. По умолчанию, символы, введённые в поле «Пароль» маскируются символами «</w:t>
      </w:r>
      <w:r>
        <w:rPr>
          <w:rFonts w:cs="Times New Roman"/>
        </w:rPr>
        <w:t>●». Для просмотра пароля необходимо нажать левой кнопкой мыши на символе</w:t>
      </w:r>
      <w:r>
        <w:t xml:space="preserve"> </w:t>
      </w:r>
      <w:r>
        <w:rPr>
          <w:noProof/>
        </w:rPr>
        <w:drawing>
          <wp:inline distT="0" distB="0" distL="0" distR="0" wp14:anchorId="1AA5A933" wp14:editId="6058C757">
            <wp:extent cx="180975" cy="1809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расположенном в правой части поля (Рисунок 18).</w:t>
      </w:r>
    </w:p>
    <w:p w14:paraId="5536E315" w14:textId="77777777" w:rsidR="006D1B7E" w:rsidRDefault="006D1B7E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1DAB9F5E" w14:textId="4330642C" w:rsidR="000C7703" w:rsidRDefault="006D1B7E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noProof/>
        </w:rPr>
        <w:drawing>
          <wp:inline distT="0" distB="0" distL="0" distR="0" wp14:anchorId="327FB6EA" wp14:editId="6898FB0F">
            <wp:extent cx="4029075" cy="7143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967BB" w14:textId="71333103" w:rsidR="000C7703" w:rsidRDefault="000C7703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noProof/>
        </w:rPr>
        <w:drawing>
          <wp:inline distT="0" distB="0" distL="0" distR="0" wp14:anchorId="53EC39FF" wp14:editId="2879D9DC">
            <wp:extent cx="4010025" cy="6572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F9E15" w14:textId="36A7AB43" w:rsidR="000C7703" w:rsidRDefault="006D1B7E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Включение и отключение маскировки</w:t>
      </w:r>
      <w:r w:rsidR="000C7703">
        <w:rPr>
          <w:b/>
          <w:bCs/>
          <w:sz w:val="24"/>
          <w:szCs w:val="20"/>
        </w:rPr>
        <w:t xml:space="preserve"> </w:t>
      </w:r>
      <w:r>
        <w:rPr>
          <w:b/>
          <w:bCs/>
          <w:sz w:val="24"/>
          <w:szCs w:val="20"/>
        </w:rPr>
        <w:t>поля «Пароль»</w:t>
      </w:r>
    </w:p>
    <w:p w14:paraId="3927AE1F" w14:textId="48E44F30" w:rsidR="000C7703" w:rsidRDefault="006D1B7E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 xml:space="preserve">Рисунок </w:t>
      </w:r>
      <w:r w:rsidR="000C7703">
        <w:rPr>
          <w:b/>
          <w:bCs/>
          <w:sz w:val="24"/>
          <w:szCs w:val="20"/>
        </w:rPr>
        <w:t>18</w:t>
      </w:r>
    </w:p>
    <w:p w14:paraId="79BEC491" w14:textId="2687F09A" w:rsidR="006D1B7E" w:rsidRDefault="006D1B7E" w:rsidP="0042443A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48261C96" w14:textId="50403443" w:rsidR="006D1B7E" w:rsidRDefault="006D1B7E" w:rsidP="006D1B7E">
      <w:pPr>
        <w:pStyle w:val="a3"/>
        <w:numPr>
          <w:ilvl w:val="0"/>
          <w:numId w:val="29"/>
        </w:numPr>
      </w:pPr>
      <w:r>
        <w:t>В выпадающем поле «Тариф» выбрать наименование тарифа, который будет назначен клиенту (Рисунок 19).</w:t>
      </w:r>
    </w:p>
    <w:p w14:paraId="4A21BF30" w14:textId="50DF0C96" w:rsidR="006D1B7E" w:rsidRDefault="006D1B7E" w:rsidP="006D1B7E">
      <w:pPr>
        <w:pStyle w:val="a3"/>
        <w:ind w:left="1069" w:hanging="1069"/>
      </w:pPr>
      <w:r>
        <w:rPr>
          <w:noProof/>
        </w:rPr>
        <w:drawing>
          <wp:inline distT="0" distB="0" distL="0" distR="0" wp14:anchorId="1AEA8A17" wp14:editId="54B1B0B5">
            <wp:extent cx="5940425" cy="2522855"/>
            <wp:effectExtent l="0" t="0" r="317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2C46A" w14:textId="13D7AD9D" w:rsidR="006D1B7E" w:rsidRDefault="006D1B7E" w:rsidP="006D1B7E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Выбор тарифа для клиента</w:t>
      </w:r>
    </w:p>
    <w:p w14:paraId="542C2904" w14:textId="12C47214" w:rsidR="006D1B7E" w:rsidRDefault="006D1B7E" w:rsidP="006D1B7E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19</w:t>
      </w:r>
    </w:p>
    <w:p w14:paraId="1559242A" w14:textId="694949EF" w:rsidR="006D1B7E" w:rsidRDefault="006D1B7E" w:rsidP="006D1B7E"/>
    <w:p w14:paraId="3BA65128" w14:textId="1B7AE151" w:rsidR="006D1B7E" w:rsidRDefault="006D1B7E" w:rsidP="006D1B7E">
      <w:pPr>
        <w:pStyle w:val="a3"/>
        <w:numPr>
          <w:ilvl w:val="0"/>
          <w:numId w:val="29"/>
        </w:numPr>
      </w:pPr>
      <w:r>
        <w:lastRenderedPageBreak/>
        <w:t>Выбрать дату начала действия тарифа в выпадающем календаре поля «Дата начала действия тарифа» (Рисунок 20).</w:t>
      </w:r>
    </w:p>
    <w:p w14:paraId="5422A369" w14:textId="5249F5FE" w:rsidR="006D1B7E" w:rsidRDefault="006D1B7E" w:rsidP="006D1B7E">
      <w:pPr>
        <w:ind w:left="709" w:hanging="709"/>
      </w:pPr>
      <w:r>
        <w:rPr>
          <w:noProof/>
        </w:rPr>
        <w:drawing>
          <wp:inline distT="0" distB="0" distL="0" distR="0" wp14:anchorId="38D8F37D" wp14:editId="63463E50">
            <wp:extent cx="5940425" cy="4187825"/>
            <wp:effectExtent l="0" t="0" r="3175" b="31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9F8D8" w14:textId="2F85A178" w:rsidR="006D1B7E" w:rsidRDefault="006D1B7E" w:rsidP="006D1B7E">
      <w:pPr>
        <w:ind w:left="709" w:hanging="70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Выпадающий календарь для выбора даты начала действия тарифа</w:t>
      </w:r>
    </w:p>
    <w:p w14:paraId="7A6EFDFE" w14:textId="55EAFC77" w:rsidR="006D1B7E" w:rsidRDefault="006D1B7E" w:rsidP="006D1B7E">
      <w:pPr>
        <w:ind w:left="709" w:hanging="70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20</w:t>
      </w:r>
    </w:p>
    <w:p w14:paraId="32E446C2" w14:textId="77777777" w:rsidR="00B55CFD" w:rsidRDefault="00B55CFD" w:rsidP="006D1B7E">
      <w:pPr>
        <w:ind w:left="709" w:hanging="709"/>
        <w:jc w:val="center"/>
        <w:rPr>
          <w:b/>
          <w:bCs/>
          <w:sz w:val="24"/>
          <w:szCs w:val="20"/>
        </w:rPr>
      </w:pPr>
    </w:p>
    <w:p w14:paraId="1DEB69B2" w14:textId="1B242CAC" w:rsidR="006D1B7E" w:rsidRPr="00B55CFD" w:rsidRDefault="00B55CFD" w:rsidP="00B55CFD">
      <w:pPr>
        <w:pStyle w:val="a3"/>
        <w:numPr>
          <w:ilvl w:val="0"/>
          <w:numId w:val="29"/>
        </w:numPr>
        <w:rPr>
          <w:lang w:val="en-US"/>
        </w:rPr>
      </w:pPr>
      <w:r>
        <w:t>Нажать кнопку «Сохранить» (Рисунок 21)</w:t>
      </w:r>
    </w:p>
    <w:p w14:paraId="55D29607" w14:textId="7D1BA333" w:rsidR="00B55CFD" w:rsidRDefault="00B55CFD" w:rsidP="00B55CFD">
      <w:pPr>
        <w:ind w:firstLine="0"/>
        <w:rPr>
          <w:lang w:val="en-US"/>
        </w:rPr>
      </w:pPr>
      <w:r>
        <w:rPr>
          <w:noProof/>
        </w:rPr>
        <w:drawing>
          <wp:inline distT="0" distB="0" distL="0" distR="0" wp14:anchorId="34CB47BC" wp14:editId="623DEF8B">
            <wp:extent cx="5940425" cy="2104390"/>
            <wp:effectExtent l="0" t="0" r="317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D776" w14:textId="1710B279" w:rsidR="00B55CFD" w:rsidRDefault="00B55CFD" w:rsidP="00B55CFD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Сохранение нового клиента в системе</w:t>
      </w:r>
    </w:p>
    <w:p w14:paraId="769B9622" w14:textId="620ECEBE" w:rsidR="00B55CFD" w:rsidRDefault="00B55CFD" w:rsidP="00B55CFD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21</w:t>
      </w:r>
    </w:p>
    <w:p w14:paraId="3B74687F" w14:textId="1EBDA57A" w:rsidR="00B55CFD" w:rsidRDefault="00B55CFD" w:rsidP="00B55CFD"/>
    <w:p w14:paraId="6C81F483" w14:textId="1438F2C9" w:rsidR="00B55CFD" w:rsidRDefault="00B55CFD" w:rsidP="00B55CFD">
      <w:r>
        <w:t>Примечание. Если сохранять данные о новом клиенте не требуется, либо данное окно было вызвано по ошибке, следует закрыть данное окно редактирования клиента нажав на кнопку «Назад»</w:t>
      </w:r>
      <w:r w:rsidR="00A837BC">
        <w:t xml:space="preserve"> (Рисунок 22)</w:t>
      </w:r>
      <w:r>
        <w:t>.</w:t>
      </w:r>
    </w:p>
    <w:p w14:paraId="67C6D24C" w14:textId="31B61C2F" w:rsidR="00A837BC" w:rsidRDefault="00A837BC" w:rsidP="00A837BC">
      <w:pPr>
        <w:ind w:firstLine="0"/>
      </w:pPr>
      <w:r>
        <w:rPr>
          <w:noProof/>
        </w:rPr>
        <w:lastRenderedPageBreak/>
        <w:drawing>
          <wp:inline distT="0" distB="0" distL="0" distR="0" wp14:anchorId="287B90FE" wp14:editId="1EEFD5EF">
            <wp:extent cx="5940425" cy="1009650"/>
            <wp:effectExtent l="0" t="0" r="317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411E3" w14:textId="52BE375B" w:rsidR="00A837BC" w:rsidRDefault="00A837BC" w:rsidP="00A837BC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Закрыть окно редактирования клиента без сохранения</w:t>
      </w:r>
    </w:p>
    <w:p w14:paraId="665E78B8" w14:textId="072363B0" w:rsidR="00A837BC" w:rsidRDefault="00A837BC" w:rsidP="00A837BC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22</w:t>
      </w:r>
    </w:p>
    <w:p w14:paraId="73B3FB33" w14:textId="5AB8D06E" w:rsidR="00A837BC" w:rsidRDefault="00A837BC" w:rsidP="00A837BC">
      <w:pPr>
        <w:ind w:firstLine="0"/>
        <w:jc w:val="center"/>
        <w:rPr>
          <w:b/>
          <w:bCs/>
          <w:sz w:val="24"/>
          <w:szCs w:val="20"/>
        </w:rPr>
      </w:pPr>
    </w:p>
    <w:p w14:paraId="7F21045E" w14:textId="5211C413" w:rsidR="00A837BC" w:rsidRDefault="00A837BC" w:rsidP="00A837BC">
      <w:pPr>
        <w:pStyle w:val="3"/>
      </w:pPr>
      <w:bookmarkStart w:id="48" w:name="_Toc129780847"/>
      <w:r>
        <w:t>Редактирование данных о клиенте</w:t>
      </w:r>
      <w:bookmarkEnd w:id="48"/>
    </w:p>
    <w:p w14:paraId="27012EA4" w14:textId="77777777" w:rsidR="00D450C4" w:rsidRDefault="00D450C4" w:rsidP="00A837BC">
      <w:r>
        <w:t>Для редактирования уже зарегистрированного клиента в системе, следует:</w:t>
      </w:r>
    </w:p>
    <w:p w14:paraId="0E9BFF19" w14:textId="36153AC5" w:rsidR="00A837BC" w:rsidRDefault="00D450C4" w:rsidP="00D450C4">
      <w:pPr>
        <w:pStyle w:val="a3"/>
        <w:numPr>
          <w:ilvl w:val="0"/>
          <w:numId w:val="31"/>
        </w:numPr>
      </w:pPr>
      <w:r>
        <w:t>Нажать на кнопку редактирования клиента (см. пункт 3</w:t>
      </w:r>
      <w:r w:rsidRPr="00D450C4">
        <w:t>.2.1.6</w:t>
      </w:r>
      <w:r>
        <w:t>).</w:t>
      </w:r>
    </w:p>
    <w:p w14:paraId="677C7021" w14:textId="36A03851" w:rsidR="00D450C4" w:rsidRDefault="001969F9" w:rsidP="00D450C4">
      <w:pPr>
        <w:pStyle w:val="a3"/>
        <w:numPr>
          <w:ilvl w:val="0"/>
          <w:numId w:val="31"/>
        </w:numPr>
      </w:pPr>
      <w:r>
        <w:t xml:space="preserve">Изменить одно или несколько полей, как описано </w:t>
      </w:r>
      <w:r w:rsidR="00C32727">
        <w:t xml:space="preserve">в шагах 2-6 </w:t>
      </w:r>
      <w:r>
        <w:t>раздел</w:t>
      </w:r>
      <w:r w:rsidR="00C32727">
        <w:t>а</w:t>
      </w:r>
      <w:r>
        <w:t xml:space="preserve"> 3</w:t>
      </w:r>
      <w:r w:rsidRPr="001969F9">
        <w:t>.3.1</w:t>
      </w:r>
    </w:p>
    <w:p w14:paraId="6127875C" w14:textId="05F7D606" w:rsidR="001969F9" w:rsidRDefault="001969F9" w:rsidP="001969F9">
      <w:pPr>
        <w:pStyle w:val="a3"/>
        <w:numPr>
          <w:ilvl w:val="0"/>
          <w:numId w:val="31"/>
        </w:numPr>
      </w:pPr>
      <w:r>
        <w:t>Нажать на кнопку «Сохранить». Будет получено сообщение, об успешности операции редактирования (Рисунок 23).</w:t>
      </w:r>
    </w:p>
    <w:p w14:paraId="0FDA502A" w14:textId="77777777" w:rsidR="001969F9" w:rsidRDefault="001969F9" w:rsidP="001969F9">
      <w:pPr>
        <w:pStyle w:val="a3"/>
        <w:ind w:left="1069" w:firstLine="0"/>
      </w:pPr>
    </w:p>
    <w:p w14:paraId="7EC541BE" w14:textId="4FB8A9F2" w:rsidR="001969F9" w:rsidRDefault="001969F9" w:rsidP="001969F9">
      <w:pPr>
        <w:pStyle w:val="a3"/>
        <w:ind w:left="1069" w:firstLine="0"/>
        <w:jc w:val="center"/>
      </w:pPr>
      <w:r>
        <w:rPr>
          <w:noProof/>
        </w:rPr>
        <w:drawing>
          <wp:inline distT="0" distB="0" distL="0" distR="0" wp14:anchorId="6AC0EAE8" wp14:editId="0600A704">
            <wp:extent cx="3686175" cy="8096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10AB7" w14:textId="7A5C83F3" w:rsidR="001969F9" w:rsidRDefault="001969F9" w:rsidP="001969F9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Сообщение при сохранении данных</w:t>
      </w:r>
    </w:p>
    <w:p w14:paraId="4A3EF5B7" w14:textId="3DB4FC83" w:rsidR="001969F9" w:rsidRDefault="001969F9" w:rsidP="001969F9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23</w:t>
      </w:r>
    </w:p>
    <w:p w14:paraId="6347FDFC" w14:textId="5BE7A8ED" w:rsidR="001969F9" w:rsidRDefault="001969F9" w:rsidP="001969F9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61487A04" w14:textId="6ECDB37B" w:rsidR="001969F9" w:rsidRDefault="001969F9" w:rsidP="001969F9">
      <w:pPr>
        <w:pStyle w:val="3"/>
      </w:pPr>
      <w:bookmarkStart w:id="49" w:name="_Toc129780848"/>
      <w:r>
        <w:t>Удаление клиента из системы</w:t>
      </w:r>
      <w:bookmarkEnd w:id="49"/>
    </w:p>
    <w:p w14:paraId="646B64CD" w14:textId="4721B9B9" w:rsidR="001969F9" w:rsidRDefault="001969F9" w:rsidP="001969F9">
      <w:r>
        <w:t>Для удаления зарегистрированного клиента из системы следует:</w:t>
      </w:r>
    </w:p>
    <w:p w14:paraId="73DED7EE" w14:textId="109135DD" w:rsidR="001969F9" w:rsidRDefault="0081781E" w:rsidP="001969F9">
      <w:pPr>
        <w:pStyle w:val="a3"/>
        <w:numPr>
          <w:ilvl w:val="0"/>
          <w:numId w:val="32"/>
        </w:numPr>
      </w:pPr>
      <w:r>
        <w:t>Нажать на кнопку удаления клиента (см. пункт 3</w:t>
      </w:r>
      <w:r w:rsidRPr="00D450C4">
        <w:t>.2.1.6</w:t>
      </w:r>
      <w:r>
        <w:t>).</w:t>
      </w:r>
    </w:p>
    <w:p w14:paraId="030D14F3" w14:textId="23705857" w:rsidR="0081781E" w:rsidRDefault="0081781E" w:rsidP="001969F9">
      <w:pPr>
        <w:pStyle w:val="a3"/>
        <w:numPr>
          <w:ilvl w:val="0"/>
          <w:numId w:val="32"/>
        </w:numPr>
      </w:pPr>
      <w:r>
        <w:t>Подтвердить действие во всплывающем окне (Рисунок 24)</w:t>
      </w:r>
    </w:p>
    <w:p w14:paraId="27F9C904" w14:textId="77777777" w:rsidR="0081781E" w:rsidRDefault="0081781E" w:rsidP="0081781E">
      <w:pPr>
        <w:ind w:left="709" w:firstLine="0"/>
      </w:pPr>
    </w:p>
    <w:p w14:paraId="603E9243" w14:textId="29CF7062" w:rsidR="0081781E" w:rsidRDefault="0081781E" w:rsidP="0081781E">
      <w:pPr>
        <w:ind w:firstLine="0"/>
      </w:pPr>
      <w:r>
        <w:rPr>
          <w:noProof/>
        </w:rPr>
        <w:drawing>
          <wp:inline distT="0" distB="0" distL="0" distR="0" wp14:anchorId="0EBDCD5E" wp14:editId="6EAB527C">
            <wp:extent cx="5940425" cy="1677670"/>
            <wp:effectExtent l="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730AD" w14:textId="6907CA0F" w:rsidR="0081781E" w:rsidRDefault="0081781E" w:rsidP="0081781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Подтверждение операции удаления</w:t>
      </w:r>
    </w:p>
    <w:p w14:paraId="6ADF9F7A" w14:textId="7FA6461B" w:rsidR="0081781E" w:rsidRDefault="0081781E" w:rsidP="0081781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24</w:t>
      </w:r>
    </w:p>
    <w:p w14:paraId="28DC70F2" w14:textId="56C6E14D" w:rsidR="00341AF9" w:rsidRDefault="00341AF9" w:rsidP="0081781E">
      <w:pPr>
        <w:ind w:firstLine="0"/>
        <w:jc w:val="center"/>
        <w:rPr>
          <w:b/>
          <w:bCs/>
          <w:sz w:val="24"/>
          <w:szCs w:val="20"/>
        </w:rPr>
      </w:pPr>
    </w:p>
    <w:p w14:paraId="26BE374B" w14:textId="77777777" w:rsidR="00341AF9" w:rsidRDefault="00341AF9" w:rsidP="0081781E">
      <w:pPr>
        <w:ind w:firstLine="0"/>
        <w:jc w:val="center"/>
        <w:rPr>
          <w:b/>
          <w:bCs/>
          <w:sz w:val="24"/>
          <w:szCs w:val="20"/>
        </w:rPr>
      </w:pPr>
    </w:p>
    <w:p w14:paraId="28FF4334" w14:textId="53A94527" w:rsidR="00341AF9" w:rsidRDefault="00341AF9" w:rsidP="00341AF9">
      <w:pPr>
        <w:pStyle w:val="2"/>
      </w:pPr>
      <w:bookmarkStart w:id="50" w:name="_Toc129780849"/>
      <w:r>
        <w:lastRenderedPageBreak/>
        <w:t>Операции в разделе «Тарифы»</w:t>
      </w:r>
      <w:bookmarkEnd w:id="50"/>
    </w:p>
    <w:p w14:paraId="1FCEDDD5" w14:textId="6A5BF66F" w:rsidR="00341AF9" w:rsidRDefault="00341AF9" w:rsidP="00341AF9">
      <w:pPr>
        <w:pStyle w:val="3"/>
      </w:pPr>
      <w:bookmarkStart w:id="51" w:name="_Toc129780850"/>
      <w:r>
        <w:t>Создание нового тарифа для клиентов</w:t>
      </w:r>
      <w:bookmarkEnd w:id="51"/>
    </w:p>
    <w:p w14:paraId="6509F762" w14:textId="51EBAD27" w:rsidR="00341AF9" w:rsidRDefault="00341AF9" w:rsidP="00341AF9">
      <w:r>
        <w:t>Для создания нового тарифа требуется:</w:t>
      </w:r>
    </w:p>
    <w:p w14:paraId="0CEF3B03" w14:textId="595EA561" w:rsidR="00341AF9" w:rsidRDefault="00341AF9" w:rsidP="00341AF9">
      <w:pPr>
        <w:pStyle w:val="a3"/>
        <w:numPr>
          <w:ilvl w:val="0"/>
          <w:numId w:val="33"/>
        </w:numPr>
      </w:pPr>
      <w:r>
        <w:t>Нажать на кнопку «Создать» (Рисунок 25)</w:t>
      </w:r>
    </w:p>
    <w:p w14:paraId="1EFB6FE1" w14:textId="089BEFA0" w:rsidR="00341AF9" w:rsidRDefault="002A6A70" w:rsidP="002A6A70">
      <w:pPr>
        <w:pStyle w:val="a3"/>
        <w:ind w:left="1069" w:hanging="1069"/>
      </w:pPr>
      <w:r>
        <w:rPr>
          <w:noProof/>
        </w:rPr>
        <w:drawing>
          <wp:inline distT="0" distB="0" distL="0" distR="0" wp14:anchorId="6144835F" wp14:editId="5CF959D8">
            <wp:extent cx="5940425" cy="1839595"/>
            <wp:effectExtent l="0" t="0" r="3175" b="825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3CA04" w14:textId="32CBCC9D" w:rsidR="00341AF9" w:rsidRDefault="00341AF9" w:rsidP="00341AF9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Создание нового тарифа для клиентов</w:t>
      </w:r>
    </w:p>
    <w:p w14:paraId="4F7560A0" w14:textId="734F522A" w:rsidR="00341AF9" w:rsidRDefault="00341AF9" w:rsidP="00341AF9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25</w:t>
      </w:r>
    </w:p>
    <w:p w14:paraId="450FFA69" w14:textId="77777777" w:rsidR="002A6A70" w:rsidRDefault="002A6A70" w:rsidP="00341AF9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2EDF8FFF" w14:textId="17B7C82B" w:rsidR="002A6A70" w:rsidRDefault="002A6A70" w:rsidP="002A6A70">
      <w:pPr>
        <w:pStyle w:val="a3"/>
        <w:numPr>
          <w:ilvl w:val="0"/>
          <w:numId w:val="33"/>
        </w:numPr>
      </w:pPr>
      <w:r>
        <w:t>Ввести наименование тарифа в поле «Наименование» (Рисунок 26)</w:t>
      </w:r>
    </w:p>
    <w:p w14:paraId="559A3D6B" w14:textId="2E74B496" w:rsidR="002A6A70" w:rsidRDefault="00B5627E" w:rsidP="00B5627E">
      <w:pPr>
        <w:pStyle w:val="a3"/>
        <w:ind w:left="1069" w:hanging="1069"/>
      </w:pPr>
      <w:r>
        <w:rPr>
          <w:noProof/>
        </w:rPr>
        <w:drawing>
          <wp:inline distT="0" distB="0" distL="0" distR="0" wp14:anchorId="4E40BAE1" wp14:editId="6CD2A178">
            <wp:extent cx="5940425" cy="1440180"/>
            <wp:effectExtent l="0" t="0" r="3175" b="762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EB98F" w14:textId="6A5FC8A0" w:rsidR="002A6A70" w:rsidRDefault="002A6A70" w:rsidP="002A6A70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наименования тарифа</w:t>
      </w:r>
    </w:p>
    <w:p w14:paraId="77A09C41" w14:textId="43C21745" w:rsidR="002A6A70" w:rsidRDefault="002A6A70" w:rsidP="002A6A70">
      <w:pPr>
        <w:pStyle w:val="a3"/>
        <w:ind w:left="1069"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26</w:t>
      </w:r>
    </w:p>
    <w:p w14:paraId="08037CA0" w14:textId="08D0AF57" w:rsidR="002A6A70" w:rsidRDefault="002A6A70" w:rsidP="002A6A70">
      <w:pPr>
        <w:pStyle w:val="a3"/>
        <w:ind w:left="1069" w:firstLine="0"/>
        <w:jc w:val="center"/>
        <w:rPr>
          <w:b/>
          <w:bCs/>
          <w:sz w:val="24"/>
          <w:szCs w:val="20"/>
        </w:rPr>
      </w:pPr>
    </w:p>
    <w:p w14:paraId="48E34C56" w14:textId="39F445ED" w:rsidR="002A6A70" w:rsidRDefault="002A6A70" w:rsidP="002A6A70">
      <w:pPr>
        <w:pStyle w:val="a3"/>
        <w:numPr>
          <w:ilvl w:val="0"/>
          <w:numId w:val="33"/>
        </w:numPr>
      </w:pPr>
      <w:r>
        <w:t>Ввести стоимость тарифа в рублях в поле «Стоимость, р» (Рисунок 27)</w:t>
      </w:r>
    </w:p>
    <w:p w14:paraId="00DAFE7E" w14:textId="2A7715E5" w:rsidR="002A6A70" w:rsidRDefault="00B5627E" w:rsidP="00B5627E">
      <w:pPr>
        <w:ind w:firstLine="0"/>
      </w:pPr>
      <w:r>
        <w:rPr>
          <w:noProof/>
        </w:rPr>
        <w:drawing>
          <wp:inline distT="0" distB="0" distL="0" distR="0" wp14:anchorId="358FC3DD" wp14:editId="21F0A88E">
            <wp:extent cx="5940425" cy="1510665"/>
            <wp:effectExtent l="0" t="0" r="317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427BC" w14:textId="40F8FB18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стоимости тарифа</w:t>
      </w:r>
    </w:p>
    <w:p w14:paraId="2AC5A17C" w14:textId="74EE579E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27</w:t>
      </w:r>
    </w:p>
    <w:p w14:paraId="76A4339E" w14:textId="145D31E8" w:rsidR="002A6A70" w:rsidRDefault="002A6A70" w:rsidP="002A6A70">
      <w:pPr>
        <w:jc w:val="center"/>
        <w:rPr>
          <w:b/>
          <w:bCs/>
          <w:sz w:val="24"/>
          <w:szCs w:val="20"/>
        </w:rPr>
      </w:pPr>
    </w:p>
    <w:p w14:paraId="56504E59" w14:textId="6B2B57B5" w:rsidR="002A6A70" w:rsidRDefault="002A6A70" w:rsidP="002A6A70">
      <w:pPr>
        <w:pStyle w:val="a3"/>
        <w:numPr>
          <w:ilvl w:val="0"/>
          <w:numId w:val="33"/>
        </w:numPr>
      </w:pPr>
      <w:r>
        <w:t>Ввести срок действия тарифа в поле «Срок действия (в секундах!)» (Рисунок 28)</w:t>
      </w:r>
    </w:p>
    <w:p w14:paraId="78D0A6F2" w14:textId="76710975" w:rsidR="002A6A70" w:rsidRDefault="00B5627E" w:rsidP="00B5627E">
      <w:pPr>
        <w:ind w:firstLine="0"/>
      </w:pPr>
      <w:r>
        <w:rPr>
          <w:noProof/>
        </w:rPr>
        <w:lastRenderedPageBreak/>
        <w:drawing>
          <wp:inline distT="0" distB="0" distL="0" distR="0" wp14:anchorId="6984CE14" wp14:editId="1D7216E1">
            <wp:extent cx="5940425" cy="1470025"/>
            <wp:effectExtent l="0" t="0" r="317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EDE4F" w14:textId="3C220544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срока действия тарифа</w:t>
      </w:r>
    </w:p>
    <w:p w14:paraId="0030C55E" w14:textId="0DE05A16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28</w:t>
      </w:r>
    </w:p>
    <w:p w14:paraId="72ECA926" w14:textId="7C22089E" w:rsidR="002A6A70" w:rsidRDefault="002A6A70" w:rsidP="002A6A70">
      <w:pPr>
        <w:jc w:val="center"/>
        <w:rPr>
          <w:b/>
          <w:bCs/>
          <w:sz w:val="24"/>
          <w:szCs w:val="20"/>
        </w:rPr>
      </w:pPr>
    </w:p>
    <w:p w14:paraId="40B1924E" w14:textId="0D3607E0" w:rsidR="002A6A70" w:rsidRDefault="002A6A70" w:rsidP="002A6A70">
      <w:pPr>
        <w:pStyle w:val="a3"/>
        <w:numPr>
          <w:ilvl w:val="0"/>
          <w:numId w:val="33"/>
        </w:numPr>
      </w:pPr>
      <w:r>
        <w:t>Ввести количество показаний доступных для создаваемого тарифа в поле «Кол-во показаний» (Рисунок 29)</w:t>
      </w:r>
    </w:p>
    <w:p w14:paraId="6CD8DA1D" w14:textId="64A90231" w:rsidR="002A6A70" w:rsidRDefault="00B5627E" w:rsidP="00B5627E">
      <w:pPr>
        <w:ind w:firstLine="0"/>
      </w:pPr>
      <w:r>
        <w:rPr>
          <w:noProof/>
        </w:rPr>
        <w:drawing>
          <wp:inline distT="0" distB="0" distL="0" distR="0" wp14:anchorId="42C5EEDD" wp14:editId="6F66077E">
            <wp:extent cx="5940425" cy="1566545"/>
            <wp:effectExtent l="0" t="0" r="317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74DA8" w14:textId="5A361839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количества показаний для тарифа</w:t>
      </w:r>
    </w:p>
    <w:p w14:paraId="684C17E6" w14:textId="383A63FC" w:rsidR="002A6A70" w:rsidRDefault="002A6A70" w:rsidP="002A6A70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29</w:t>
      </w:r>
    </w:p>
    <w:p w14:paraId="331A9416" w14:textId="1DAFEC28" w:rsidR="00B5627E" w:rsidRDefault="00B5627E" w:rsidP="002A6A70">
      <w:pPr>
        <w:jc w:val="center"/>
        <w:rPr>
          <w:b/>
          <w:bCs/>
          <w:sz w:val="24"/>
          <w:szCs w:val="20"/>
        </w:rPr>
      </w:pPr>
    </w:p>
    <w:p w14:paraId="3EFF662D" w14:textId="7B2A908F" w:rsidR="00B5627E" w:rsidRPr="00B5627E" w:rsidRDefault="00B5627E" w:rsidP="00B5627E">
      <w:pPr>
        <w:pStyle w:val="a3"/>
        <w:numPr>
          <w:ilvl w:val="0"/>
          <w:numId w:val="33"/>
        </w:numPr>
        <w:rPr>
          <w:lang w:val="en-US"/>
        </w:rPr>
      </w:pPr>
      <w:r>
        <w:t>Нажать кнопку «Сохранить» (Рисунок 30)</w:t>
      </w:r>
    </w:p>
    <w:p w14:paraId="66FFA06A" w14:textId="3C2F3408" w:rsidR="00B5627E" w:rsidRDefault="00B5627E" w:rsidP="00B5627E">
      <w:pPr>
        <w:ind w:firstLine="0"/>
        <w:rPr>
          <w:lang w:val="en-US"/>
        </w:rPr>
      </w:pPr>
      <w:r>
        <w:rPr>
          <w:noProof/>
        </w:rPr>
        <w:drawing>
          <wp:inline distT="0" distB="0" distL="0" distR="0" wp14:anchorId="79EBF2FD" wp14:editId="7C06C580">
            <wp:extent cx="5940425" cy="1506220"/>
            <wp:effectExtent l="0" t="0" r="317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9FB10" w14:textId="5FBCE01A" w:rsidR="00B5627E" w:rsidRDefault="00B5627E" w:rsidP="00B5627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Сохранение нового тарифа для клиентов</w:t>
      </w:r>
    </w:p>
    <w:p w14:paraId="34E19EFB" w14:textId="7629C407" w:rsidR="00B5627E" w:rsidRDefault="00B5627E" w:rsidP="00B5627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30</w:t>
      </w:r>
    </w:p>
    <w:p w14:paraId="4E9CDAED" w14:textId="77777777" w:rsidR="00B5627E" w:rsidRDefault="00B5627E" w:rsidP="00B5627E"/>
    <w:p w14:paraId="01037E0C" w14:textId="0EC4A0B2" w:rsidR="00B5627E" w:rsidRDefault="00B5627E" w:rsidP="00B5627E">
      <w:r>
        <w:t>Примечание. Если сохранять данные о новом тарифе не требуется, либо данное окно было вызвано по ошибке, следует закрыть данное окно редактирования тарифа нажав на кнопку «Назад» (Рисунок 31).</w:t>
      </w:r>
    </w:p>
    <w:p w14:paraId="285592B9" w14:textId="75EA96AD" w:rsidR="00B5627E" w:rsidRDefault="00B5627E" w:rsidP="00B5627E"/>
    <w:p w14:paraId="43A35206" w14:textId="77777777" w:rsidR="00B5627E" w:rsidRDefault="00B5627E" w:rsidP="00B5627E"/>
    <w:p w14:paraId="163507BF" w14:textId="10BB48C2" w:rsidR="00B5627E" w:rsidRDefault="00B5627E" w:rsidP="00B5627E">
      <w:pPr>
        <w:ind w:firstLine="0"/>
      </w:pPr>
      <w:r>
        <w:rPr>
          <w:noProof/>
        </w:rPr>
        <w:lastRenderedPageBreak/>
        <w:drawing>
          <wp:inline distT="0" distB="0" distL="0" distR="0" wp14:anchorId="787DF8BB" wp14:editId="151E57C1">
            <wp:extent cx="5940425" cy="1438275"/>
            <wp:effectExtent l="0" t="0" r="317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2E555" w14:textId="1AAFBAEB" w:rsidR="00B5627E" w:rsidRDefault="00B5627E" w:rsidP="00B5627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Закрыть окно редактирования тарифа без сохранения</w:t>
      </w:r>
    </w:p>
    <w:p w14:paraId="62A27DE5" w14:textId="5C083303" w:rsidR="00B5627E" w:rsidRDefault="00B5627E" w:rsidP="00B5627E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31</w:t>
      </w:r>
    </w:p>
    <w:p w14:paraId="4199F14D" w14:textId="77777777" w:rsidR="00894F10" w:rsidRDefault="00894F10" w:rsidP="00B5627E">
      <w:pPr>
        <w:ind w:firstLine="0"/>
        <w:jc w:val="center"/>
        <w:rPr>
          <w:b/>
          <w:bCs/>
          <w:sz w:val="24"/>
          <w:szCs w:val="20"/>
        </w:rPr>
      </w:pPr>
    </w:p>
    <w:p w14:paraId="306EA727" w14:textId="173F879A" w:rsidR="00B5627E" w:rsidRDefault="00894F10" w:rsidP="00894F10">
      <w:pPr>
        <w:pStyle w:val="3"/>
      </w:pPr>
      <w:bookmarkStart w:id="52" w:name="_Toc129780851"/>
      <w:r>
        <w:t>Редактирование тарифа для клиентов</w:t>
      </w:r>
      <w:bookmarkEnd w:id="52"/>
    </w:p>
    <w:p w14:paraId="7B41E945" w14:textId="676CACCE" w:rsidR="00C32727" w:rsidRPr="00C32727" w:rsidRDefault="00C32727" w:rsidP="00C32727">
      <w:r>
        <w:t>Для редактирования существующего тарифа требуется:</w:t>
      </w:r>
    </w:p>
    <w:p w14:paraId="0B8FD65B" w14:textId="77777777" w:rsidR="00C32727" w:rsidRDefault="00C32727" w:rsidP="00C32727">
      <w:pPr>
        <w:pStyle w:val="a3"/>
        <w:numPr>
          <w:ilvl w:val="0"/>
          <w:numId w:val="34"/>
        </w:numPr>
      </w:pPr>
      <w:r>
        <w:t>Нажать на кнопку редактирования клиента (см. пункт 3</w:t>
      </w:r>
      <w:r w:rsidRPr="00D450C4">
        <w:t>.2.1.6</w:t>
      </w:r>
      <w:r>
        <w:t>).</w:t>
      </w:r>
    </w:p>
    <w:p w14:paraId="281F0C25" w14:textId="71E3A37F" w:rsidR="00C32727" w:rsidRDefault="00C32727" w:rsidP="00C32727">
      <w:pPr>
        <w:pStyle w:val="a3"/>
        <w:numPr>
          <w:ilvl w:val="0"/>
          <w:numId w:val="34"/>
        </w:numPr>
      </w:pPr>
      <w:r>
        <w:t>Изменить одно или несколько полей, как описано в шагах 2-5 раздела 3</w:t>
      </w:r>
      <w:r w:rsidRPr="001969F9">
        <w:t>.</w:t>
      </w:r>
      <w:r>
        <w:t>4</w:t>
      </w:r>
      <w:r w:rsidRPr="001969F9">
        <w:t>.1</w:t>
      </w:r>
    </w:p>
    <w:p w14:paraId="09E5CCF9" w14:textId="2F867352" w:rsidR="00894F10" w:rsidRDefault="00C32727" w:rsidP="00C32727">
      <w:pPr>
        <w:pStyle w:val="a3"/>
        <w:numPr>
          <w:ilvl w:val="0"/>
          <w:numId w:val="34"/>
        </w:numPr>
      </w:pPr>
      <w:r>
        <w:t>Нажать на кнопку «Сохранить». Будет получено сообщение, об успешности операции редактирования (Рисунок 23).</w:t>
      </w:r>
    </w:p>
    <w:p w14:paraId="0D0740C5" w14:textId="4C35FB82" w:rsidR="00894F10" w:rsidRDefault="00894F10" w:rsidP="00894F10">
      <w:pPr>
        <w:pStyle w:val="3"/>
      </w:pPr>
      <w:bookmarkStart w:id="53" w:name="_Toc129780852"/>
      <w:r>
        <w:t>Удаление тарифа</w:t>
      </w:r>
      <w:r w:rsidR="00C32727">
        <w:t xml:space="preserve"> для клиентов</w:t>
      </w:r>
      <w:bookmarkEnd w:id="53"/>
    </w:p>
    <w:p w14:paraId="3A287A50" w14:textId="47308928" w:rsidR="00C32727" w:rsidRDefault="00C32727" w:rsidP="00C32727">
      <w:r>
        <w:t>Для удаления существующего тарифа из системы следует:</w:t>
      </w:r>
    </w:p>
    <w:p w14:paraId="3DE91353" w14:textId="77777777" w:rsidR="00C32727" w:rsidRDefault="00C32727" w:rsidP="007A311D">
      <w:pPr>
        <w:pStyle w:val="a3"/>
        <w:numPr>
          <w:ilvl w:val="0"/>
          <w:numId w:val="35"/>
        </w:numPr>
      </w:pPr>
      <w:r>
        <w:t>Нажать на кнопку удаления клиента (см. пункт 3</w:t>
      </w:r>
      <w:r w:rsidRPr="00D450C4">
        <w:t>.2.1.6</w:t>
      </w:r>
      <w:r>
        <w:t>).</w:t>
      </w:r>
    </w:p>
    <w:p w14:paraId="31971CD6" w14:textId="77777777" w:rsidR="00C32727" w:rsidRDefault="00C32727" w:rsidP="007A311D">
      <w:pPr>
        <w:pStyle w:val="a3"/>
        <w:numPr>
          <w:ilvl w:val="0"/>
          <w:numId w:val="35"/>
        </w:numPr>
      </w:pPr>
      <w:r>
        <w:t>Подтвердить действие во всплывающем окне (Рисунок 24)</w:t>
      </w:r>
    </w:p>
    <w:p w14:paraId="4DFE91B4" w14:textId="4B5A8570" w:rsidR="00C32727" w:rsidRDefault="007A311D" w:rsidP="007A311D">
      <w:pPr>
        <w:pStyle w:val="2"/>
      </w:pPr>
      <w:bookmarkStart w:id="54" w:name="_Toc129780853"/>
      <w:r>
        <w:t>Операции в разделе «Типы счетчиков»</w:t>
      </w:r>
      <w:bookmarkEnd w:id="54"/>
    </w:p>
    <w:p w14:paraId="78ACE33E" w14:textId="7A03D893" w:rsidR="007A311D" w:rsidRDefault="007A311D" w:rsidP="007A311D">
      <w:pPr>
        <w:pStyle w:val="3"/>
      </w:pPr>
      <w:bookmarkStart w:id="55" w:name="_Toc129780854"/>
      <w:r>
        <w:t>Создание нового типа счетчиков</w:t>
      </w:r>
      <w:bookmarkEnd w:id="55"/>
    </w:p>
    <w:p w14:paraId="00987F62" w14:textId="3D433B89" w:rsidR="007A311D" w:rsidRDefault="00772A52" w:rsidP="007A311D">
      <w:r>
        <w:t>Для создания нового типа счетчика требуется:</w:t>
      </w:r>
    </w:p>
    <w:p w14:paraId="574FCE0F" w14:textId="4ECD82BB" w:rsidR="00772A52" w:rsidRDefault="00772A52" w:rsidP="00772A52">
      <w:pPr>
        <w:pStyle w:val="a3"/>
        <w:numPr>
          <w:ilvl w:val="0"/>
          <w:numId w:val="37"/>
        </w:numPr>
      </w:pPr>
      <w:r>
        <w:t>Нажать кнопку «Создать» (Рисунок 32)</w:t>
      </w:r>
    </w:p>
    <w:p w14:paraId="23BC44D9" w14:textId="4411BA5B" w:rsidR="00772A52" w:rsidRDefault="000A1F20" w:rsidP="000A1F20">
      <w:pPr>
        <w:ind w:left="709" w:hanging="709"/>
      </w:pPr>
      <w:r>
        <w:rPr>
          <w:noProof/>
        </w:rPr>
        <w:lastRenderedPageBreak/>
        <w:drawing>
          <wp:inline distT="0" distB="0" distL="0" distR="0" wp14:anchorId="16FD5AC8" wp14:editId="4B2B2D07">
            <wp:extent cx="5940425" cy="3077845"/>
            <wp:effectExtent l="0" t="0" r="3175" b="825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704DB" w14:textId="2B3A2D07" w:rsidR="000A1F20" w:rsidRDefault="000A1F20" w:rsidP="000A1F20">
      <w:pPr>
        <w:ind w:left="709" w:hanging="70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Создание нового типа счетчиков</w:t>
      </w:r>
    </w:p>
    <w:p w14:paraId="71DE34E4" w14:textId="42DA1BB1" w:rsidR="000A1F20" w:rsidRPr="000A1F20" w:rsidRDefault="000A1F20" w:rsidP="000A1F20">
      <w:pPr>
        <w:ind w:left="709" w:hanging="70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32</w:t>
      </w:r>
    </w:p>
    <w:p w14:paraId="0F3A2ECB" w14:textId="568EDDB8" w:rsidR="00772A52" w:rsidRDefault="00772A52" w:rsidP="00772A52">
      <w:pPr>
        <w:pStyle w:val="a3"/>
        <w:numPr>
          <w:ilvl w:val="0"/>
          <w:numId w:val="37"/>
        </w:numPr>
      </w:pPr>
      <w:r>
        <w:t>Ввести наименование типа счетчика в поле «Наименование» (Рисунок 33)</w:t>
      </w:r>
    </w:p>
    <w:p w14:paraId="70E061CD" w14:textId="1B3963D1" w:rsidR="00772A52" w:rsidRDefault="000A1F20" w:rsidP="000A1F20">
      <w:pPr>
        <w:pStyle w:val="a3"/>
        <w:ind w:hanging="720"/>
      </w:pPr>
      <w:r>
        <w:rPr>
          <w:noProof/>
        </w:rPr>
        <w:drawing>
          <wp:inline distT="0" distB="0" distL="0" distR="0" wp14:anchorId="6295C661" wp14:editId="0E061AA8">
            <wp:extent cx="5940425" cy="1771015"/>
            <wp:effectExtent l="0" t="0" r="3175" b="63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71907" w14:textId="44C23D3A" w:rsidR="000A1F20" w:rsidRDefault="000A1F20" w:rsidP="000A1F20">
      <w:pPr>
        <w:pStyle w:val="a3"/>
        <w:ind w:hanging="72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наименования типа счётчиков</w:t>
      </w:r>
    </w:p>
    <w:p w14:paraId="6AB3A0BA" w14:textId="0EB15E09" w:rsidR="000A1F20" w:rsidRPr="000A1F20" w:rsidRDefault="000A1F20" w:rsidP="000A1F20">
      <w:pPr>
        <w:pStyle w:val="a3"/>
        <w:ind w:hanging="72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33</w:t>
      </w:r>
    </w:p>
    <w:p w14:paraId="77DCD49C" w14:textId="77777777" w:rsidR="000A1F20" w:rsidRDefault="000A1F20" w:rsidP="00772A52">
      <w:pPr>
        <w:pStyle w:val="a3"/>
      </w:pPr>
    </w:p>
    <w:p w14:paraId="57E46AC1" w14:textId="45712A34" w:rsidR="00772A52" w:rsidRDefault="00772A52" w:rsidP="00772A52">
      <w:pPr>
        <w:pStyle w:val="a3"/>
        <w:numPr>
          <w:ilvl w:val="0"/>
          <w:numId w:val="37"/>
        </w:numPr>
      </w:pPr>
      <w:r>
        <w:t>Ввести норматив потребления по данному типу счетчиков в поле «Норматив потребления» (Рисунок 34)</w:t>
      </w:r>
    </w:p>
    <w:p w14:paraId="216CE9CE" w14:textId="3D80E866" w:rsidR="000A1F20" w:rsidRDefault="00870F7F" w:rsidP="000A1F20">
      <w:pPr>
        <w:pStyle w:val="a3"/>
        <w:ind w:left="1069" w:hanging="1069"/>
      </w:pPr>
      <w:r>
        <w:rPr>
          <w:noProof/>
        </w:rPr>
        <w:drawing>
          <wp:inline distT="0" distB="0" distL="0" distR="0" wp14:anchorId="1A31C4B5" wp14:editId="4466F990">
            <wp:extent cx="5940425" cy="1812290"/>
            <wp:effectExtent l="0" t="0" r="317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057CA" w14:textId="739D7A37" w:rsidR="00870F7F" w:rsidRDefault="00870F7F" w:rsidP="00870F7F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Ввод норматива потребления для типа счетчиков</w:t>
      </w:r>
    </w:p>
    <w:p w14:paraId="7B668F21" w14:textId="65B6A225" w:rsidR="00870F7F" w:rsidRDefault="00870F7F" w:rsidP="00870F7F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34</w:t>
      </w:r>
    </w:p>
    <w:p w14:paraId="2A77560F" w14:textId="1A39E86E" w:rsidR="00870F7F" w:rsidRPr="00870F7F" w:rsidRDefault="00870F7F" w:rsidP="00870F7F">
      <w:r>
        <w:t xml:space="preserve">Примечание. Поле «Норматив потребления» является числовым. При перемещении курсора в данное поле, появляются кнопки, позволяющие </w:t>
      </w:r>
      <w:r>
        <w:lastRenderedPageBreak/>
        <w:t>щелчками левой кнопкой мыши увеличить или уменьшить значение в поле (Рисунок 35).</w:t>
      </w:r>
    </w:p>
    <w:p w14:paraId="40E85052" w14:textId="4CD7D34B" w:rsidR="000A1F20" w:rsidRDefault="00870F7F" w:rsidP="00870F7F">
      <w:pPr>
        <w:pStyle w:val="a3"/>
        <w:ind w:left="1069" w:hanging="1069"/>
        <w:jc w:val="center"/>
      </w:pPr>
      <w:r>
        <w:rPr>
          <w:noProof/>
        </w:rPr>
        <w:drawing>
          <wp:inline distT="0" distB="0" distL="0" distR="0" wp14:anchorId="0ED1CB20" wp14:editId="216A4D2A">
            <wp:extent cx="1847850" cy="7239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66106" w14:textId="735F8FC8" w:rsidR="00870F7F" w:rsidRDefault="00870F7F" w:rsidP="00870F7F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Кнопки увеличения и уменьшения значения в поле «Норматив потребления»</w:t>
      </w:r>
    </w:p>
    <w:p w14:paraId="341BDD8C" w14:textId="6DBDE424" w:rsidR="00870F7F" w:rsidRPr="00870F7F" w:rsidRDefault="00870F7F" w:rsidP="00870F7F">
      <w:pPr>
        <w:pStyle w:val="a3"/>
        <w:ind w:left="1069" w:hanging="1069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35</w:t>
      </w:r>
    </w:p>
    <w:p w14:paraId="5A569D7C" w14:textId="77777777" w:rsidR="000A1F20" w:rsidRDefault="000A1F20" w:rsidP="000A1F20">
      <w:pPr>
        <w:pStyle w:val="a3"/>
        <w:ind w:left="1069" w:hanging="1069"/>
      </w:pPr>
    </w:p>
    <w:p w14:paraId="5497EEE7" w14:textId="679BFC87" w:rsidR="007A311D" w:rsidRDefault="007A311D" w:rsidP="007A311D">
      <w:pPr>
        <w:pStyle w:val="3"/>
      </w:pPr>
      <w:bookmarkStart w:id="56" w:name="_Toc129780855"/>
      <w:r>
        <w:t>Редактирование типа счетчиков</w:t>
      </w:r>
      <w:bookmarkEnd w:id="56"/>
    </w:p>
    <w:p w14:paraId="582FAA33" w14:textId="5E19EFE2" w:rsidR="00A169AB" w:rsidRPr="00C32727" w:rsidRDefault="00A169AB" w:rsidP="00A169AB">
      <w:r>
        <w:t>Для редактирования существующего типа счетчиков требуется:</w:t>
      </w:r>
    </w:p>
    <w:p w14:paraId="37A14E4E" w14:textId="4481C172" w:rsidR="00A169AB" w:rsidRDefault="00A169AB" w:rsidP="00A169AB">
      <w:pPr>
        <w:pStyle w:val="a3"/>
        <w:numPr>
          <w:ilvl w:val="0"/>
          <w:numId w:val="38"/>
        </w:numPr>
      </w:pPr>
      <w:r>
        <w:t>Нажать на кнопку редактирования клиента (см. пункт 3</w:t>
      </w:r>
      <w:r w:rsidRPr="00D450C4">
        <w:t>.2.1.6</w:t>
      </w:r>
      <w:r>
        <w:t>)</w:t>
      </w:r>
    </w:p>
    <w:p w14:paraId="0AA117C7" w14:textId="1F1237EA" w:rsidR="00D358A3" w:rsidRDefault="00D358A3" w:rsidP="00D358A3">
      <w:pPr>
        <w:pStyle w:val="a3"/>
        <w:numPr>
          <w:ilvl w:val="0"/>
          <w:numId w:val="38"/>
        </w:numPr>
      </w:pPr>
      <w:r>
        <w:t>Изменить одно или несколько полей, как описано в шагах 2-3 раздела 3</w:t>
      </w:r>
      <w:r w:rsidRPr="001969F9">
        <w:t>.</w:t>
      </w:r>
      <w:r>
        <w:t>5</w:t>
      </w:r>
      <w:r w:rsidRPr="001969F9">
        <w:t>.1</w:t>
      </w:r>
    </w:p>
    <w:p w14:paraId="2BD3C129" w14:textId="52D92D19" w:rsidR="00B33CE9" w:rsidRDefault="00D358A3" w:rsidP="00D358A3">
      <w:pPr>
        <w:pStyle w:val="a3"/>
        <w:numPr>
          <w:ilvl w:val="0"/>
          <w:numId w:val="38"/>
        </w:numPr>
      </w:pPr>
      <w:r>
        <w:t>Нажать на кнопку «Сохранить». Будет получено сообщение, об успешности операции редактирования (Рисунок 23).</w:t>
      </w:r>
    </w:p>
    <w:p w14:paraId="1421E3AF" w14:textId="2B6928D3" w:rsidR="00D358A3" w:rsidRPr="00D358A3" w:rsidRDefault="00D358A3" w:rsidP="00D358A3">
      <w:pPr>
        <w:ind w:left="709" w:firstLine="0"/>
        <w:rPr>
          <w:b/>
          <w:bCs/>
          <w:sz w:val="24"/>
          <w:szCs w:val="20"/>
        </w:rPr>
      </w:pPr>
      <w:r>
        <w:t xml:space="preserve">Примечание.  На странице редактирования типа счетчика, </w:t>
      </w:r>
      <w:r w:rsidR="00843509">
        <w:t xml:space="preserve">также </w:t>
      </w:r>
      <w:r>
        <w:t>можно создать список моделей (см. пункт 3</w:t>
      </w:r>
      <w:r w:rsidRPr="00D358A3">
        <w:t>.5.2.1)</w:t>
      </w:r>
      <w:r>
        <w:t xml:space="preserve"> и список расположений счетчика (см. пункт 3</w:t>
      </w:r>
      <w:r w:rsidRPr="00D358A3">
        <w:t>.5.2.2)</w:t>
      </w:r>
      <w:r>
        <w:t>.</w:t>
      </w:r>
    </w:p>
    <w:p w14:paraId="70A3EC73" w14:textId="7328647F" w:rsidR="00D358A3" w:rsidRDefault="00D358A3" w:rsidP="00D358A3">
      <w:pPr>
        <w:ind w:left="709" w:firstLine="0"/>
      </w:pPr>
    </w:p>
    <w:p w14:paraId="761A6B74" w14:textId="52952874" w:rsidR="00D358A3" w:rsidRDefault="00D358A3" w:rsidP="00D358A3">
      <w:pPr>
        <w:pStyle w:val="4"/>
      </w:pPr>
      <w:bookmarkStart w:id="57" w:name="_Toc129780856"/>
      <w:r>
        <w:t>Создание модели типа счетчика</w:t>
      </w:r>
      <w:bookmarkEnd w:id="57"/>
    </w:p>
    <w:p w14:paraId="3F3DCD6C" w14:textId="4A68AECD" w:rsidR="00D358A3" w:rsidRDefault="00D358A3" w:rsidP="00D358A3">
      <w:r>
        <w:t>Для создания модели типа счетчика требуется:</w:t>
      </w:r>
    </w:p>
    <w:p w14:paraId="2D06BF06" w14:textId="7C50012A" w:rsidR="00D358A3" w:rsidRDefault="00D358A3" w:rsidP="00D358A3">
      <w:pPr>
        <w:pStyle w:val="a3"/>
        <w:numPr>
          <w:ilvl w:val="0"/>
          <w:numId w:val="40"/>
        </w:numPr>
      </w:pPr>
      <w:r>
        <w:t>Нажать на кнопку «Создать модель» (Рисунок 36)</w:t>
      </w:r>
    </w:p>
    <w:p w14:paraId="24499249" w14:textId="3CCA758E" w:rsidR="00843509" w:rsidRDefault="00595103" w:rsidP="00595103">
      <w:pPr>
        <w:ind w:firstLine="0"/>
      </w:pPr>
      <w:r>
        <w:rPr>
          <w:noProof/>
        </w:rPr>
        <w:drawing>
          <wp:inline distT="0" distB="0" distL="0" distR="0" wp14:anchorId="3E0CAECA" wp14:editId="244C7C3D">
            <wp:extent cx="5940425" cy="2482215"/>
            <wp:effectExtent l="0" t="0" r="317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8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C3800" w14:textId="32203C25" w:rsidR="00843509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Создание модели для типа счетчиков</w:t>
      </w:r>
    </w:p>
    <w:p w14:paraId="19B01F60" w14:textId="467EC0E6" w:rsidR="00843509" w:rsidRPr="00843509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36</w:t>
      </w:r>
    </w:p>
    <w:p w14:paraId="69DCAE63" w14:textId="35F541C3" w:rsidR="00843509" w:rsidRDefault="00843509" w:rsidP="00D358A3">
      <w:pPr>
        <w:pStyle w:val="a3"/>
        <w:numPr>
          <w:ilvl w:val="0"/>
          <w:numId w:val="40"/>
        </w:numPr>
      </w:pPr>
      <w:r>
        <w:t>Ввести наименование модели во всплывающем окне и нажать кнопку «ОК» (Рисунок 37)</w:t>
      </w:r>
    </w:p>
    <w:p w14:paraId="4B3C5908" w14:textId="352DC355" w:rsidR="00843509" w:rsidRDefault="00595103" w:rsidP="00595103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37AB7297" wp14:editId="4757D51C">
            <wp:extent cx="5248275" cy="212407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7AAB7" w14:textId="4F264656" w:rsidR="00843509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Всплывающее окно для ввода наименования модели</w:t>
      </w:r>
    </w:p>
    <w:p w14:paraId="6633A347" w14:textId="25DC358F" w:rsidR="007A311D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37</w:t>
      </w:r>
    </w:p>
    <w:p w14:paraId="0BFF6487" w14:textId="5FC03DA6" w:rsidR="00843509" w:rsidRDefault="00843509" w:rsidP="00843509">
      <w:pPr>
        <w:jc w:val="center"/>
        <w:rPr>
          <w:b/>
          <w:bCs/>
          <w:sz w:val="24"/>
          <w:szCs w:val="20"/>
        </w:rPr>
      </w:pPr>
    </w:p>
    <w:p w14:paraId="6D09E264" w14:textId="3A873350" w:rsidR="00843509" w:rsidRDefault="00843509" w:rsidP="00843509">
      <w:r>
        <w:t>Примечание. Для отмены действия и закрытия окна без сохранения следует нажать кнопку «</w:t>
      </w:r>
      <w:r>
        <w:rPr>
          <w:lang w:val="en-US"/>
        </w:rPr>
        <w:t>Cancel</w:t>
      </w:r>
      <w:r>
        <w:t>» (Рисунок 38).</w:t>
      </w:r>
    </w:p>
    <w:p w14:paraId="6FC85822" w14:textId="2CD6AF46" w:rsidR="00843509" w:rsidRPr="00595103" w:rsidRDefault="00595103" w:rsidP="00595103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30EC867" wp14:editId="292AE532">
            <wp:extent cx="5229225" cy="198120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770F5" w14:textId="498E3358" w:rsidR="00843509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Отмена действия и закрыти</w:t>
      </w:r>
      <w:r w:rsidR="00032E05">
        <w:rPr>
          <w:b/>
          <w:bCs/>
          <w:sz w:val="24"/>
          <w:szCs w:val="20"/>
        </w:rPr>
        <w:t>е</w:t>
      </w:r>
      <w:r>
        <w:rPr>
          <w:b/>
          <w:bCs/>
          <w:sz w:val="24"/>
          <w:szCs w:val="20"/>
        </w:rPr>
        <w:t xml:space="preserve"> окна без сохранения</w:t>
      </w:r>
    </w:p>
    <w:p w14:paraId="66725B1A" w14:textId="6C6DA31B" w:rsidR="00843509" w:rsidRDefault="00843509" w:rsidP="00843509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38</w:t>
      </w:r>
    </w:p>
    <w:p w14:paraId="451724D1" w14:textId="46BD666F" w:rsidR="00843509" w:rsidRDefault="00843509" w:rsidP="00843509">
      <w:pPr>
        <w:jc w:val="center"/>
        <w:rPr>
          <w:b/>
          <w:bCs/>
          <w:sz w:val="24"/>
          <w:szCs w:val="20"/>
        </w:rPr>
      </w:pPr>
    </w:p>
    <w:p w14:paraId="6B0F9A45" w14:textId="25D1695D" w:rsidR="00595103" w:rsidRDefault="00595103" w:rsidP="00595103">
      <w:pPr>
        <w:pStyle w:val="4"/>
      </w:pPr>
      <w:bookmarkStart w:id="58" w:name="_Toc129780857"/>
      <w:r>
        <w:t>Создание расположения для типа счетчиков</w:t>
      </w:r>
      <w:bookmarkEnd w:id="58"/>
    </w:p>
    <w:p w14:paraId="6DC3CEA1" w14:textId="1C21C126" w:rsidR="00595103" w:rsidRDefault="00595103" w:rsidP="00595103">
      <w:r>
        <w:t>Для создания расположения для типа счетчиков требуется:</w:t>
      </w:r>
    </w:p>
    <w:p w14:paraId="55FB8FC4" w14:textId="5382A907" w:rsidR="00595103" w:rsidRDefault="00595103" w:rsidP="00595103">
      <w:pPr>
        <w:pStyle w:val="a3"/>
        <w:numPr>
          <w:ilvl w:val="0"/>
          <w:numId w:val="41"/>
        </w:numPr>
      </w:pPr>
      <w:r>
        <w:t>Нажать кнопку «Создать расположение» (Рисунок 39)</w:t>
      </w:r>
    </w:p>
    <w:p w14:paraId="569B6681" w14:textId="283F2E19" w:rsidR="00595103" w:rsidRDefault="00032E05" w:rsidP="00032E05">
      <w:pPr>
        <w:ind w:firstLine="0"/>
        <w:jc w:val="center"/>
      </w:pPr>
      <w:r>
        <w:rPr>
          <w:noProof/>
        </w:rPr>
        <w:drawing>
          <wp:inline distT="0" distB="0" distL="0" distR="0" wp14:anchorId="1AD84A94" wp14:editId="61483066">
            <wp:extent cx="5940425" cy="2416175"/>
            <wp:effectExtent l="0" t="0" r="3175" b="317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B209B" w14:textId="47B56F23" w:rsidR="00595103" w:rsidRDefault="00447338" w:rsidP="00595103">
      <w:pP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Создание расположения для типа счетчиков</w:t>
      </w:r>
    </w:p>
    <w:p w14:paraId="16756929" w14:textId="0B4493E6" w:rsidR="00447338" w:rsidRPr="00595103" w:rsidRDefault="00447338" w:rsidP="00595103">
      <w:pP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Рисунок 39</w:t>
      </w:r>
    </w:p>
    <w:p w14:paraId="17F600A0" w14:textId="1C0AF2CA" w:rsidR="00595103" w:rsidRDefault="00447338" w:rsidP="00595103">
      <w:pPr>
        <w:pStyle w:val="a3"/>
        <w:numPr>
          <w:ilvl w:val="0"/>
          <w:numId w:val="41"/>
        </w:numPr>
      </w:pPr>
      <w:r>
        <w:lastRenderedPageBreak/>
        <w:t xml:space="preserve">Ввести </w:t>
      </w:r>
      <w:r w:rsidR="00D94D14">
        <w:t>расположе</w:t>
      </w:r>
      <w:r w:rsidR="00626C97">
        <w:t xml:space="preserve">ние </w:t>
      </w:r>
      <w:r w:rsidR="00032E05">
        <w:t>во всплывающем окне и нажать кнопку «ОК»</w:t>
      </w:r>
    </w:p>
    <w:p w14:paraId="6B10F8BC" w14:textId="070CAF8A" w:rsidR="00032E05" w:rsidRDefault="00032E05" w:rsidP="00032E05">
      <w:pPr>
        <w:jc w:val="center"/>
      </w:pPr>
      <w:r>
        <w:rPr>
          <w:noProof/>
        </w:rPr>
        <w:drawing>
          <wp:inline distT="0" distB="0" distL="0" distR="0" wp14:anchorId="0CB6E567" wp14:editId="5F8B5098">
            <wp:extent cx="5076825" cy="19526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270D0" w14:textId="7EEA5B52" w:rsidR="00032E05" w:rsidRDefault="00032E05" w:rsidP="00032E05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Всплывающее окно для ввода расположения</w:t>
      </w:r>
    </w:p>
    <w:p w14:paraId="7FBE5970" w14:textId="787EB87D" w:rsidR="00032E05" w:rsidRDefault="00032E05" w:rsidP="00032E05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40</w:t>
      </w:r>
    </w:p>
    <w:p w14:paraId="30788B99" w14:textId="77777777" w:rsidR="00032E05" w:rsidRDefault="00032E05" w:rsidP="00032E05">
      <w:pPr>
        <w:jc w:val="center"/>
        <w:rPr>
          <w:b/>
          <w:bCs/>
          <w:sz w:val="24"/>
          <w:szCs w:val="20"/>
        </w:rPr>
      </w:pPr>
    </w:p>
    <w:p w14:paraId="053019D9" w14:textId="3A736FB0" w:rsidR="00032E05" w:rsidRDefault="00032E05" w:rsidP="00032E05">
      <w:r>
        <w:t>Примечание. Для отмены действия и закрытия окна без сохранения следует нажать кнопку «</w:t>
      </w:r>
      <w:r>
        <w:rPr>
          <w:lang w:val="en-US"/>
        </w:rPr>
        <w:t>Cancel</w:t>
      </w:r>
      <w:r>
        <w:t>» (Рисунок 41).</w:t>
      </w:r>
    </w:p>
    <w:p w14:paraId="6C6D7FDB" w14:textId="04AF2108" w:rsidR="00032E05" w:rsidRDefault="00032E05" w:rsidP="00032E05">
      <w:pPr>
        <w:jc w:val="center"/>
      </w:pPr>
      <w:r>
        <w:rPr>
          <w:noProof/>
        </w:rPr>
        <w:drawing>
          <wp:inline distT="0" distB="0" distL="0" distR="0" wp14:anchorId="4D92DE83" wp14:editId="166F20AF">
            <wp:extent cx="5038725" cy="188595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AA3E8" w14:textId="125C87D8" w:rsidR="00032E05" w:rsidRDefault="00032E05" w:rsidP="00032E05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Отмена действия и закрытие окна без сохранения</w:t>
      </w:r>
    </w:p>
    <w:p w14:paraId="02D41CE0" w14:textId="5B80C756" w:rsidR="00032E05" w:rsidRPr="00032E05" w:rsidRDefault="00032E05" w:rsidP="00032E05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41</w:t>
      </w:r>
    </w:p>
    <w:p w14:paraId="6D8FF4D1" w14:textId="1A4F9BB9" w:rsidR="007A311D" w:rsidRDefault="007A311D" w:rsidP="007A311D">
      <w:pPr>
        <w:pStyle w:val="3"/>
      </w:pPr>
      <w:bookmarkStart w:id="59" w:name="_Toc129780858"/>
      <w:r>
        <w:t>Удаление типа счетчиков</w:t>
      </w:r>
      <w:bookmarkEnd w:id="59"/>
    </w:p>
    <w:p w14:paraId="67AA98C6" w14:textId="549E7810" w:rsidR="007A311D" w:rsidRDefault="007A311D" w:rsidP="007A311D">
      <w:r>
        <w:t>Для удаления существующего типа счетчика из системы следует:</w:t>
      </w:r>
    </w:p>
    <w:p w14:paraId="16B3D885" w14:textId="77777777" w:rsidR="007A311D" w:rsidRDefault="007A311D" w:rsidP="007A311D">
      <w:pPr>
        <w:pStyle w:val="a3"/>
        <w:numPr>
          <w:ilvl w:val="0"/>
          <w:numId w:val="36"/>
        </w:numPr>
      </w:pPr>
      <w:r>
        <w:t>Нажать на кнопку удаления клиента (см. пункт 3</w:t>
      </w:r>
      <w:r w:rsidRPr="00D450C4">
        <w:t>.2.1.6</w:t>
      </w:r>
      <w:r>
        <w:t>).</w:t>
      </w:r>
    </w:p>
    <w:p w14:paraId="0C863213" w14:textId="77777777" w:rsidR="007A311D" w:rsidRDefault="007A311D" w:rsidP="007A311D">
      <w:pPr>
        <w:pStyle w:val="a3"/>
        <w:numPr>
          <w:ilvl w:val="0"/>
          <w:numId w:val="36"/>
        </w:numPr>
      </w:pPr>
      <w:r>
        <w:t>Подтвердить действие во всплывающем окне (Рисунок 24)</w:t>
      </w:r>
    </w:p>
    <w:p w14:paraId="7B15C2A6" w14:textId="1804904E" w:rsidR="007A311D" w:rsidRDefault="002F0BFC" w:rsidP="002F0BFC">
      <w:pPr>
        <w:pStyle w:val="1"/>
        <w:numPr>
          <w:ilvl w:val="0"/>
          <w:numId w:val="0"/>
        </w:numPr>
        <w:tabs>
          <w:tab w:val="left" w:pos="5670"/>
        </w:tabs>
      </w:pPr>
      <w:bookmarkStart w:id="60" w:name="_Toc129780859"/>
      <w:r>
        <w:lastRenderedPageBreak/>
        <w:t>ПЕРЕЧЕНЬ СОКРАЩЕНИЙ</w:t>
      </w:r>
      <w:bookmarkEnd w:id="60"/>
    </w:p>
    <w:p w14:paraId="479090B7" w14:textId="25C77AFF" w:rsidR="002F0BFC" w:rsidRDefault="00C27643" w:rsidP="00C27643">
      <w:pPr>
        <w:ind w:firstLine="0"/>
      </w:pPr>
      <w:r>
        <w:t>АРМ</w:t>
      </w:r>
      <w:r>
        <w:tab/>
      </w:r>
      <w:r>
        <w:tab/>
        <w:t>Автоматизированное рабочее место</w:t>
      </w:r>
    </w:p>
    <w:p w14:paraId="70C65C67" w14:textId="593EE944" w:rsidR="00C27643" w:rsidRDefault="00C27643" w:rsidP="00C27643">
      <w:pPr>
        <w:ind w:firstLine="0"/>
      </w:pPr>
      <w:r>
        <w:t>ПЭВМ</w:t>
      </w:r>
      <w:r>
        <w:tab/>
        <w:t>Персональная электронно-вычислительная машина</w:t>
      </w:r>
    </w:p>
    <w:p w14:paraId="5D87AECB" w14:textId="39497A76" w:rsidR="003C287F" w:rsidRDefault="003C287F" w:rsidP="00C27643">
      <w:pPr>
        <w:ind w:firstLine="0"/>
      </w:pPr>
    </w:p>
    <w:p w14:paraId="6551E527" w14:textId="77777777" w:rsidR="00C27643" w:rsidRPr="002F0BFC" w:rsidRDefault="00C27643" w:rsidP="00C27643">
      <w:pPr>
        <w:ind w:firstLine="0"/>
      </w:pPr>
    </w:p>
    <w:sectPr w:rsidR="00C27643" w:rsidRPr="002F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B85"/>
    <w:multiLevelType w:val="hybridMultilevel"/>
    <w:tmpl w:val="72CEB11A"/>
    <w:lvl w:ilvl="0" w:tplc="75BAC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A1794F"/>
    <w:multiLevelType w:val="hybridMultilevel"/>
    <w:tmpl w:val="927E87C8"/>
    <w:lvl w:ilvl="0" w:tplc="066832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8C4D66"/>
    <w:multiLevelType w:val="hybridMultilevel"/>
    <w:tmpl w:val="85F0C29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B9679A"/>
    <w:multiLevelType w:val="hybridMultilevel"/>
    <w:tmpl w:val="FC76D4B2"/>
    <w:lvl w:ilvl="0" w:tplc="78E0C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BC2D3D"/>
    <w:multiLevelType w:val="hybridMultilevel"/>
    <w:tmpl w:val="7A02067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BE44A6"/>
    <w:multiLevelType w:val="hybridMultilevel"/>
    <w:tmpl w:val="6CBA73CA"/>
    <w:lvl w:ilvl="0" w:tplc="6D8E5E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DE5D7E"/>
    <w:multiLevelType w:val="hybridMultilevel"/>
    <w:tmpl w:val="FF02811C"/>
    <w:lvl w:ilvl="0" w:tplc="0419000F">
      <w:start w:val="1"/>
      <w:numFmt w:val="decimal"/>
      <w:lvlText w:val="%1."/>
      <w:lvlJc w:val="left"/>
      <w:pPr>
        <w:ind w:left="429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0A9B0457"/>
    <w:multiLevelType w:val="hybridMultilevel"/>
    <w:tmpl w:val="87FAE20E"/>
    <w:lvl w:ilvl="0" w:tplc="F4087E54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54CAD"/>
    <w:multiLevelType w:val="hybridMultilevel"/>
    <w:tmpl w:val="287EE6C4"/>
    <w:lvl w:ilvl="0" w:tplc="FE84C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B9803AA"/>
    <w:multiLevelType w:val="hybridMultilevel"/>
    <w:tmpl w:val="1A6287CC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17B4474"/>
    <w:multiLevelType w:val="hybridMultilevel"/>
    <w:tmpl w:val="07EC3A9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821FF0"/>
    <w:multiLevelType w:val="multilevel"/>
    <w:tmpl w:val="D57E048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D7248B3"/>
    <w:multiLevelType w:val="hybridMultilevel"/>
    <w:tmpl w:val="FC76D4B2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10426D"/>
    <w:multiLevelType w:val="hybridMultilevel"/>
    <w:tmpl w:val="05563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0230A19"/>
    <w:multiLevelType w:val="hybridMultilevel"/>
    <w:tmpl w:val="E7BA878E"/>
    <w:lvl w:ilvl="0" w:tplc="3954AE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70F2D54"/>
    <w:multiLevelType w:val="hybridMultilevel"/>
    <w:tmpl w:val="701C77D2"/>
    <w:lvl w:ilvl="0" w:tplc="6714C0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340B97"/>
    <w:multiLevelType w:val="hybridMultilevel"/>
    <w:tmpl w:val="70746AB0"/>
    <w:lvl w:ilvl="0" w:tplc="39B09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F71171"/>
    <w:multiLevelType w:val="hybridMultilevel"/>
    <w:tmpl w:val="1010A24E"/>
    <w:lvl w:ilvl="0" w:tplc="03DED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DD5118"/>
    <w:multiLevelType w:val="hybridMultilevel"/>
    <w:tmpl w:val="AA1C7A56"/>
    <w:lvl w:ilvl="0" w:tplc="CE180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DA74F0F"/>
    <w:multiLevelType w:val="hybridMultilevel"/>
    <w:tmpl w:val="8912DF8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563D371B"/>
    <w:multiLevelType w:val="hybridMultilevel"/>
    <w:tmpl w:val="FD16C7F4"/>
    <w:lvl w:ilvl="0" w:tplc="FDC280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E84E94"/>
    <w:multiLevelType w:val="hybridMultilevel"/>
    <w:tmpl w:val="94D09E6E"/>
    <w:lvl w:ilvl="0" w:tplc="238E520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57FB7BA6"/>
    <w:multiLevelType w:val="hybridMultilevel"/>
    <w:tmpl w:val="CCDCC45E"/>
    <w:lvl w:ilvl="0" w:tplc="699E6B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3710B2"/>
    <w:multiLevelType w:val="hybridMultilevel"/>
    <w:tmpl w:val="686EBD5E"/>
    <w:lvl w:ilvl="0" w:tplc="89808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587745"/>
    <w:multiLevelType w:val="hybridMultilevel"/>
    <w:tmpl w:val="D29E8E62"/>
    <w:lvl w:ilvl="0" w:tplc="9CE22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315E7"/>
    <w:multiLevelType w:val="hybridMultilevel"/>
    <w:tmpl w:val="13029E22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212BFF"/>
    <w:multiLevelType w:val="multilevel"/>
    <w:tmpl w:val="46A20F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8747F0F"/>
    <w:multiLevelType w:val="multilevel"/>
    <w:tmpl w:val="EAF8B13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0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8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firstLine="0"/>
      </w:pPr>
      <w:rPr>
        <w:rFonts w:hint="default"/>
      </w:rPr>
    </w:lvl>
  </w:abstractNum>
  <w:abstractNum w:abstractNumId="28" w15:restartNumberingAfterBreak="0">
    <w:nsid w:val="6A726F9E"/>
    <w:multiLevelType w:val="hybridMultilevel"/>
    <w:tmpl w:val="A42A5C78"/>
    <w:lvl w:ilvl="0" w:tplc="7CF8D86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AF112A"/>
    <w:multiLevelType w:val="hybridMultilevel"/>
    <w:tmpl w:val="FC76D4B2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F670F42"/>
    <w:multiLevelType w:val="hybridMultilevel"/>
    <w:tmpl w:val="4744609E"/>
    <w:lvl w:ilvl="0" w:tplc="5782A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1DF3A31"/>
    <w:multiLevelType w:val="hybridMultilevel"/>
    <w:tmpl w:val="04188AFE"/>
    <w:lvl w:ilvl="0" w:tplc="CDFCB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1053DD"/>
    <w:multiLevelType w:val="hybridMultilevel"/>
    <w:tmpl w:val="85F0C294"/>
    <w:lvl w:ilvl="0" w:tplc="ADF65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772657"/>
    <w:multiLevelType w:val="hybridMultilevel"/>
    <w:tmpl w:val="4C188E08"/>
    <w:lvl w:ilvl="0" w:tplc="F4841C4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710E6D"/>
    <w:multiLevelType w:val="hybridMultilevel"/>
    <w:tmpl w:val="F274DA3C"/>
    <w:lvl w:ilvl="0" w:tplc="B3B237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B42882"/>
    <w:multiLevelType w:val="hybridMultilevel"/>
    <w:tmpl w:val="F6A6D17A"/>
    <w:lvl w:ilvl="0" w:tplc="FD04351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ED51063"/>
    <w:multiLevelType w:val="hybridMultilevel"/>
    <w:tmpl w:val="1F903966"/>
    <w:lvl w:ilvl="0" w:tplc="862CC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FE82B90"/>
    <w:multiLevelType w:val="hybridMultilevel"/>
    <w:tmpl w:val="85F0C29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7505865">
    <w:abstractNumId w:val="27"/>
  </w:num>
  <w:num w:numId="2" w16cid:durableId="310987572">
    <w:abstractNumId w:val="19"/>
  </w:num>
  <w:num w:numId="3" w16cid:durableId="50689023">
    <w:abstractNumId w:val="34"/>
  </w:num>
  <w:num w:numId="4" w16cid:durableId="1099720410">
    <w:abstractNumId w:val="33"/>
  </w:num>
  <w:num w:numId="5" w16cid:durableId="225839287">
    <w:abstractNumId w:val="26"/>
  </w:num>
  <w:num w:numId="6" w16cid:durableId="1588537095">
    <w:abstractNumId w:val="35"/>
  </w:num>
  <w:num w:numId="7" w16cid:durableId="780608777">
    <w:abstractNumId w:val="21"/>
  </w:num>
  <w:num w:numId="8" w16cid:durableId="1151408901">
    <w:abstractNumId w:val="26"/>
    <w:lvlOverride w:ilvl="0">
      <w:lvl w:ilvl="0">
        <w:start w:val="1"/>
        <w:numFmt w:val="decimal"/>
        <w:lvlText w:val="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20" w:hanging="4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160" w:hanging="2160"/>
        </w:pPr>
        <w:rPr>
          <w:rFonts w:hint="default"/>
        </w:rPr>
      </w:lvl>
    </w:lvlOverride>
  </w:num>
  <w:num w:numId="9" w16cid:durableId="294334732">
    <w:abstractNumId w:val="26"/>
    <w:lvlOverride w:ilvl="0">
      <w:lvl w:ilvl="0">
        <w:start w:val="1"/>
        <w:numFmt w:val="decimal"/>
        <w:lvlText w:val="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" w16cid:durableId="1278021566">
    <w:abstractNumId w:val="2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284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2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136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2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272" w:firstLine="0"/>
        </w:pPr>
        <w:rPr>
          <w:rFonts w:hint="default"/>
        </w:rPr>
      </w:lvl>
    </w:lvlOverride>
  </w:num>
  <w:num w:numId="11" w16cid:durableId="364871672">
    <w:abstractNumId w:val="11"/>
  </w:num>
  <w:num w:numId="12" w16cid:durableId="1385524302">
    <w:abstractNumId w:val="15"/>
  </w:num>
  <w:num w:numId="13" w16cid:durableId="503394645">
    <w:abstractNumId w:val="28"/>
  </w:num>
  <w:num w:numId="14" w16cid:durableId="173962007">
    <w:abstractNumId w:val="14"/>
  </w:num>
  <w:num w:numId="15" w16cid:durableId="80301788">
    <w:abstractNumId w:val="17"/>
  </w:num>
  <w:num w:numId="16" w16cid:durableId="1897234380">
    <w:abstractNumId w:val="7"/>
  </w:num>
  <w:num w:numId="17" w16cid:durableId="2077431028">
    <w:abstractNumId w:val="8"/>
  </w:num>
  <w:num w:numId="18" w16cid:durableId="1401755258">
    <w:abstractNumId w:val="1"/>
  </w:num>
  <w:num w:numId="19" w16cid:durableId="903561935">
    <w:abstractNumId w:val="24"/>
  </w:num>
  <w:num w:numId="20" w16cid:durableId="1675063534">
    <w:abstractNumId w:val="22"/>
  </w:num>
  <w:num w:numId="21" w16cid:durableId="333185374">
    <w:abstractNumId w:val="13"/>
  </w:num>
  <w:num w:numId="22" w16cid:durableId="1215241356">
    <w:abstractNumId w:val="18"/>
  </w:num>
  <w:num w:numId="23" w16cid:durableId="637803249">
    <w:abstractNumId w:val="36"/>
  </w:num>
  <w:num w:numId="24" w16cid:durableId="889534658">
    <w:abstractNumId w:val="5"/>
  </w:num>
  <w:num w:numId="25" w16cid:durableId="1700859769">
    <w:abstractNumId w:val="0"/>
  </w:num>
  <w:num w:numId="26" w16cid:durableId="299267564">
    <w:abstractNumId w:val="30"/>
  </w:num>
  <w:num w:numId="27" w16cid:durableId="893196496">
    <w:abstractNumId w:val="16"/>
  </w:num>
  <w:num w:numId="28" w16cid:durableId="1439640951">
    <w:abstractNumId w:val="31"/>
  </w:num>
  <w:num w:numId="29" w16cid:durableId="1840148592">
    <w:abstractNumId w:val="23"/>
  </w:num>
  <w:num w:numId="30" w16cid:durableId="1474786895">
    <w:abstractNumId w:val="6"/>
  </w:num>
  <w:num w:numId="31" w16cid:durableId="1905750104">
    <w:abstractNumId w:val="3"/>
  </w:num>
  <w:num w:numId="32" w16cid:durableId="153450983">
    <w:abstractNumId w:val="32"/>
  </w:num>
  <w:num w:numId="33" w16cid:durableId="1341392562">
    <w:abstractNumId w:val="20"/>
  </w:num>
  <w:num w:numId="34" w16cid:durableId="593369046">
    <w:abstractNumId w:val="29"/>
  </w:num>
  <w:num w:numId="35" w16cid:durableId="412511621">
    <w:abstractNumId w:val="2"/>
  </w:num>
  <w:num w:numId="36" w16cid:durableId="1605307024">
    <w:abstractNumId w:val="37"/>
  </w:num>
  <w:num w:numId="37" w16cid:durableId="1274365425">
    <w:abstractNumId w:val="10"/>
  </w:num>
  <w:num w:numId="38" w16cid:durableId="1377506199">
    <w:abstractNumId w:val="12"/>
  </w:num>
  <w:num w:numId="39" w16cid:durableId="791443478">
    <w:abstractNumId w:val="4"/>
  </w:num>
  <w:num w:numId="40" w16cid:durableId="1115715865">
    <w:abstractNumId w:val="9"/>
  </w:num>
  <w:num w:numId="41" w16cid:durableId="8621286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55"/>
    <w:rsid w:val="00032E05"/>
    <w:rsid w:val="000A1F20"/>
    <w:rsid w:val="000B22B4"/>
    <w:rsid w:val="000C7703"/>
    <w:rsid w:val="000D392B"/>
    <w:rsid w:val="00113585"/>
    <w:rsid w:val="00147266"/>
    <w:rsid w:val="00154D2A"/>
    <w:rsid w:val="00170C74"/>
    <w:rsid w:val="0019462F"/>
    <w:rsid w:val="00195149"/>
    <w:rsid w:val="001969F9"/>
    <w:rsid w:val="001F2A85"/>
    <w:rsid w:val="001F4DCC"/>
    <w:rsid w:val="00234B88"/>
    <w:rsid w:val="00252724"/>
    <w:rsid w:val="002940AF"/>
    <w:rsid w:val="002A6A70"/>
    <w:rsid w:val="002F0BFC"/>
    <w:rsid w:val="0033666F"/>
    <w:rsid w:val="00341AF9"/>
    <w:rsid w:val="00344BCE"/>
    <w:rsid w:val="00357172"/>
    <w:rsid w:val="003B37F3"/>
    <w:rsid w:val="003C287F"/>
    <w:rsid w:val="00400792"/>
    <w:rsid w:val="0042443A"/>
    <w:rsid w:val="00424DD7"/>
    <w:rsid w:val="00447338"/>
    <w:rsid w:val="004708B9"/>
    <w:rsid w:val="00483C34"/>
    <w:rsid w:val="004B09E5"/>
    <w:rsid w:val="004B5194"/>
    <w:rsid w:val="004C0EE7"/>
    <w:rsid w:val="00553989"/>
    <w:rsid w:val="00561334"/>
    <w:rsid w:val="00585F83"/>
    <w:rsid w:val="00593B10"/>
    <w:rsid w:val="00595103"/>
    <w:rsid w:val="005C351A"/>
    <w:rsid w:val="005E6DD5"/>
    <w:rsid w:val="00614AE5"/>
    <w:rsid w:val="00626C97"/>
    <w:rsid w:val="00660A23"/>
    <w:rsid w:val="0069609A"/>
    <w:rsid w:val="006C18CB"/>
    <w:rsid w:val="006D1B7E"/>
    <w:rsid w:val="00712651"/>
    <w:rsid w:val="00772A52"/>
    <w:rsid w:val="007825BE"/>
    <w:rsid w:val="007A311D"/>
    <w:rsid w:val="007A311F"/>
    <w:rsid w:val="007E142A"/>
    <w:rsid w:val="0081781E"/>
    <w:rsid w:val="00843509"/>
    <w:rsid w:val="0086715F"/>
    <w:rsid w:val="00870F7F"/>
    <w:rsid w:val="00894F10"/>
    <w:rsid w:val="009700FD"/>
    <w:rsid w:val="00A169AB"/>
    <w:rsid w:val="00A208E7"/>
    <w:rsid w:val="00A52EA1"/>
    <w:rsid w:val="00A837BC"/>
    <w:rsid w:val="00AB0A66"/>
    <w:rsid w:val="00B3052D"/>
    <w:rsid w:val="00B33CE9"/>
    <w:rsid w:val="00B55CFD"/>
    <w:rsid w:val="00B5627E"/>
    <w:rsid w:val="00BA0210"/>
    <w:rsid w:val="00BF2BF4"/>
    <w:rsid w:val="00BF5EF0"/>
    <w:rsid w:val="00BF76CE"/>
    <w:rsid w:val="00C1397A"/>
    <w:rsid w:val="00C27643"/>
    <w:rsid w:val="00C32727"/>
    <w:rsid w:val="00C427C5"/>
    <w:rsid w:val="00C9215C"/>
    <w:rsid w:val="00D358A3"/>
    <w:rsid w:val="00D429F6"/>
    <w:rsid w:val="00D450C4"/>
    <w:rsid w:val="00D70D5C"/>
    <w:rsid w:val="00D94D14"/>
    <w:rsid w:val="00DC12A7"/>
    <w:rsid w:val="00DC3A28"/>
    <w:rsid w:val="00DE1CDC"/>
    <w:rsid w:val="00F30CFF"/>
    <w:rsid w:val="00F74CFF"/>
    <w:rsid w:val="00F75ADC"/>
    <w:rsid w:val="00F8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FAC0"/>
  <w15:chartTrackingRefBased/>
  <w15:docId w15:val="{9D9360EF-5ED6-4B6E-9121-72AE3A83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52D"/>
    <w:pPr>
      <w:spacing w:after="4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3052D"/>
    <w:pPr>
      <w:keepNext/>
      <w:keepLines/>
      <w:pageBreakBefore/>
      <w:numPr>
        <w:numId w:val="11"/>
      </w:numPr>
      <w:spacing w:after="0" w:line="480" w:lineRule="auto"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6715F"/>
    <w:pPr>
      <w:keepNext/>
      <w:keepLines/>
      <w:numPr>
        <w:ilvl w:val="1"/>
        <w:numId w:val="11"/>
      </w:numPr>
      <w:spacing w:before="240" w:after="240" w:line="360" w:lineRule="auto"/>
      <w:outlineLvl w:val="1"/>
    </w:pPr>
    <w:rPr>
      <w:rFonts w:eastAsiaTheme="majorEastAsia" w:cstheme="majorBidi"/>
      <w:b/>
      <w:color w:val="000000" w:themeColor="text1"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6715F"/>
    <w:pPr>
      <w:keepNext/>
      <w:keepLines/>
      <w:numPr>
        <w:ilvl w:val="2"/>
        <w:numId w:val="11"/>
      </w:numPr>
      <w:spacing w:before="120" w:after="120" w:line="360" w:lineRule="auto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6715F"/>
    <w:pPr>
      <w:keepNext/>
      <w:keepLines/>
      <w:numPr>
        <w:ilvl w:val="3"/>
        <w:numId w:val="11"/>
      </w:numPr>
      <w:spacing w:before="120" w:after="12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C55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B3052D"/>
    <w:rPr>
      <w:rFonts w:ascii="Times New Roman" w:eastAsiaTheme="majorEastAsia" w:hAnsi="Times New Roman" w:cstheme="majorBidi"/>
      <w:b/>
      <w:color w:val="000000" w:themeColor="text1"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86715F"/>
    <w:rPr>
      <w:rFonts w:ascii="Times New Roman" w:eastAsiaTheme="majorEastAsia" w:hAnsi="Times New Roman" w:cstheme="majorBidi"/>
      <w:b/>
      <w:color w:val="000000" w:themeColor="text1"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86715F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character" w:styleId="a4">
    <w:name w:val="Hyperlink"/>
    <w:basedOn w:val="a0"/>
    <w:uiPriority w:val="99"/>
    <w:unhideWhenUsed/>
    <w:rsid w:val="00F75AD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75AD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86715F"/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paragraph" w:styleId="a6">
    <w:name w:val="TOC Heading"/>
    <w:basedOn w:val="1"/>
    <w:next w:val="a"/>
    <w:uiPriority w:val="39"/>
    <w:unhideWhenUsed/>
    <w:qFormat/>
    <w:rsid w:val="00A837BC"/>
    <w:pPr>
      <w:pageBreakBefore w:val="0"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837BC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A837BC"/>
    <w:pPr>
      <w:spacing w:after="0"/>
      <w:ind w:left="2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A837BC"/>
    <w:pPr>
      <w:spacing w:after="0"/>
      <w:ind w:left="56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837BC"/>
    <w:pPr>
      <w:spacing w:after="0"/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837BC"/>
    <w:pPr>
      <w:spacing w:after="0"/>
      <w:ind w:left="112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837BC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837BC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837BC"/>
    <w:pPr>
      <w:spacing w:after="0"/>
      <w:ind w:left="196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837BC"/>
    <w:pPr>
      <w:spacing w:after="0"/>
      <w:ind w:left="2240"/>
      <w:jc w:val="left"/>
    </w:pPr>
    <w:rPr>
      <w:rFonts w:asciiTheme="minorHAnsi" w:hAnsiTheme="minorHAnsi" w:cstheme="minorHAnsi"/>
      <w:sz w:val="18"/>
      <w:szCs w:val="18"/>
    </w:rPr>
  </w:style>
  <w:style w:type="paragraph" w:styleId="a7">
    <w:name w:val="Revision"/>
    <w:hidden/>
    <w:uiPriority w:val="99"/>
    <w:semiHidden/>
    <w:rsid w:val="00341AF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7" Type="http://schemas.openxmlformats.org/officeDocument/2006/relationships/hyperlink" Target="https://&#1086;&#1073;&#1083;&#1072;&#1082;&#1086;.&#1082;&#1086;&#1085;&#1090;&#1088;&#1086;&#1083;&#1100;&#1082;&#1072;.&#1088;&#1092;/private/client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6C438-6A41-4DEE-8C0C-0C38A3EA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2845</TotalTime>
  <Pages>25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Пищикoв Павел Константинович</dc:creator>
  <cp:keywords/>
  <dc:description/>
  <cp:lastModifiedBy>Пищикoв Павел Константинович</cp:lastModifiedBy>
  <cp:revision>22</cp:revision>
  <dcterms:created xsi:type="dcterms:W3CDTF">2023-03-13T11:00:00Z</dcterms:created>
  <dcterms:modified xsi:type="dcterms:W3CDTF">2023-07-14T03:32:00Z</dcterms:modified>
</cp:coreProperties>
</file>